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245" w:rsidRPr="00613245" w:rsidRDefault="00D631C6" w:rsidP="0061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</w:pPr>
      <w:r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  <w:t>NAZIV PRORAČUNSKOG KORISNIKA:</w:t>
      </w:r>
    </w:p>
    <w:p w:rsidR="00D631C6" w:rsidRDefault="00613245" w:rsidP="0061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</w:pPr>
      <w:r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  <w:t xml:space="preserve">TALIJANSKA </w:t>
      </w:r>
      <w:r w:rsidR="00D631C6"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  <w:t>OSNOVNA ŠKOLA</w:t>
      </w:r>
      <w:r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  <w:t xml:space="preserve"> BERNARDO BENUSSI ROVINJ – ROVIGNO</w:t>
      </w:r>
    </w:p>
    <w:p w:rsidR="00613245" w:rsidRPr="00613245" w:rsidRDefault="00613245" w:rsidP="0061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-BoldItalic" w:hAnsi="Times New Roman" w:cs="Times New Roman"/>
          <w:b/>
          <w:bCs/>
          <w:i/>
          <w:iCs/>
          <w:color w:val="1D1D1B"/>
          <w:sz w:val="20"/>
          <w:szCs w:val="20"/>
        </w:rPr>
      </w:pPr>
    </w:p>
    <w:p w:rsidR="00613245" w:rsidRDefault="00613245" w:rsidP="00D631C6">
      <w:pPr>
        <w:autoSpaceDE w:val="0"/>
        <w:autoSpaceDN w:val="0"/>
        <w:adjustRightInd w:val="0"/>
        <w:spacing w:after="0" w:line="240" w:lineRule="auto"/>
        <w:rPr>
          <w:rFonts w:ascii="Calibri-BoldItalic" w:eastAsia="Calibri-BoldItalic" w:cs="Calibri-BoldItalic"/>
          <w:b/>
          <w:bCs/>
          <w:i/>
          <w:iCs/>
          <w:color w:val="1D1D1B"/>
          <w:sz w:val="20"/>
          <w:szCs w:val="20"/>
        </w:rPr>
      </w:pPr>
    </w:p>
    <w:p w:rsidR="00D631C6" w:rsidRPr="00613245" w:rsidRDefault="00D631C6" w:rsidP="0061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-BoldItalic" w:hAnsi="Times New Roman" w:cs="Times New Roman"/>
          <w:b/>
          <w:bCs/>
          <w:i/>
          <w:iCs/>
          <w:color w:val="1D1D1B"/>
          <w:sz w:val="28"/>
          <w:szCs w:val="28"/>
        </w:rPr>
      </w:pPr>
      <w:r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8"/>
          <w:szCs w:val="28"/>
        </w:rPr>
        <w:t>OBRAZLOŽENJE OPĆEG DIJELA</w:t>
      </w:r>
    </w:p>
    <w:p w:rsidR="00D631C6" w:rsidRPr="00613245" w:rsidRDefault="00D631C6" w:rsidP="00613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-BoldItalic" w:hAnsi="Times New Roman" w:cs="Times New Roman"/>
          <w:b/>
          <w:bCs/>
          <w:i/>
          <w:iCs/>
          <w:color w:val="1D1D1B"/>
          <w:sz w:val="28"/>
          <w:szCs w:val="28"/>
        </w:rPr>
      </w:pPr>
      <w:r w:rsidRPr="00613245">
        <w:rPr>
          <w:rFonts w:ascii="Times New Roman" w:eastAsia="Calibri-BoldItalic" w:hAnsi="Times New Roman" w:cs="Times New Roman"/>
          <w:b/>
          <w:bCs/>
          <w:i/>
          <w:iCs/>
          <w:color w:val="1D1D1B"/>
          <w:sz w:val="28"/>
          <w:szCs w:val="28"/>
        </w:rPr>
        <w:t>IZVJEŠTAJA O IZVRŠENJU FINANCIJSKOG PLANA</w:t>
      </w:r>
    </w:p>
    <w:p w:rsidR="00613245" w:rsidRDefault="00613245" w:rsidP="00D631C6">
      <w:pPr>
        <w:autoSpaceDE w:val="0"/>
        <w:autoSpaceDN w:val="0"/>
        <w:adjustRightInd w:val="0"/>
        <w:spacing w:after="0" w:line="240" w:lineRule="auto"/>
        <w:rPr>
          <w:rFonts w:ascii="Calibri-BoldItalic" w:eastAsia="Calibri-BoldItalic" w:cs="Calibri-BoldItalic"/>
          <w:b/>
          <w:bCs/>
          <w:i/>
          <w:iCs/>
          <w:color w:val="1D1D1B"/>
          <w:sz w:val="20"/>
          <w:szCs w:val="20"/>
        </w:rPr>
      </w:pPr>
    </w:p>
    <w:p w:rsidR="00613245" w:rsidRDefault="00613245" w:rsidP="00D631C6">
      <w:pPr>
        <w:autoSpaceDE w:val="0"/>
        <w:autoSpaceDN w:val="0"/>
        <w:adjustRightInd w:val="0"/>
        <w:spacing w:after="0" w:line="240" w:lineRule="auto"/>
        <w:rPr>
          <w:rFonts w:ascii="Calibri-BoldItalic" w:eastAsia="Calibri-BoldItalic" w:cs="Calibri-BoldItalic"/>
          <w:b/>
          <w:bCs/>
          <w:i/>
          <w:iCs/>
          <w:color w:val="1D1D1B"/>
          <w:sz w:val="20"/>
          <w:szCs w:val="20"/>
        </w:rPr>
      </w:pPr>
    </w:p>
    <w:p w:rsidR="00613245" w:rsidRDefault="00613245" w:rsidP="00D631C6">
      <w:pPr>
        <w:autoSpaceDE w:val="0"/>
        <w:autoSpaceDN w:val="0"/>
        <w:adjustRightInd w:val="0"/>
        <w:spacing w:after="0" w:line="240" w:lineRule="auto"/>
        <w:rPr>
          <w:rFonts w:ascii="Calibri-BoldItalic" w:eastAsia="Calibri-BoldItalic" w:cs="Calibri-BoldItalic"/>
          <w:b/>
          <w:bCs/>
          <w:i/>
          <w:iCs/>
          <w:color w:val="1D1D1B"/>
          <w:sz w:val="20"/>
          <w:szCs w:val="20"/>
        </w:rPr>
      </w:pPr>
    </w:p>
    <w:p w:rsidR="00D631C6" w:rsidRPr="009B4830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</w:pP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Osnovna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škola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obavlja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osnovnu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djelatnost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odgoja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i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obrazovanja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sukladno</w:t>
      </w:r>
      <w:proofErr w:type="spellEnd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Pr="009B4830">
        <w:rPr>
          <w:rFonts w:ascii="Times New Roman" w:eastAsia="Calibri-BoldItalic" w:hAnsi="Times New Roman" w:cs="Times New Roman"/>
          <w:iCs/>
          <w:color w:val="1D1D1B"/>
          <w:sz w:val="24"/>
          <w:szCs w:val="24"/>
        </w:rPr>
        <w:t>odredbama</w:t>
      </w:r>
      <w:proofErr w:type="spellEnd"/>
    </w:p>
    <w:p w:rsidR="00D631C6" w:rsidRPr="0016689A" w:rsidRDefault="00D631C6" w:rsidP="009B4830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Zakona o odgoju i obrazova</w:t>
      </w:r>
      <w:r w:rsidR="009B4830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nju u osnovnoj i srednjoj školi.</w:t>
      </w:r>
    </w:p>
    <w:p w:rsidR="00D631C6" w:rsidRPr="0016689A" w:rsidRDefault="005753F1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G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odišnji izvještaj o izvr</w:t>
      </w:r>
      <w:r w:rsidR="003F5079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šenju financijskog plana za 2025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. godinu Škola izrađuje sukladno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odredbama Zakona o proračunu (Nar. nov., br. 144/21) te Pravilnika o polugodišnjem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i godišnjem izvještaju o izvršenju proračuna i financijskog plana.</w:t>
      </w:r>
    </w:p>
    <w:p w:rsidR="009B4830" w:rsidRPr="0016689A" w:rsidRDefault="009B4830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  <w:t>1. OBRAZLOŽENJE OSTVARENJA PRIHODA I RASHODA, PRIMITAKA I IZDATAKA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Ukupno ostvareni prihodi u izvještajnom razdoblju iznose </w:t>
      </w:r>
      <w:r w:rsidR="005753F1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1.285.769,78 eura, što je 8</w:t>
      </w:r>
      <w:r w:rsidRPr="0016689A">
        <w:rPr>
          <w:rFonts w:ascii="Times New Roman" w:eastAsia="Calibri-BoldItalic" w:hAnsi="Times New Roman" w:cs="Times New Roman"/>
          <w:color w:val="1D1D1B"/>
          <w:sz w:val="24"/>
          <w:szCs w:val="24"/>
          <w:lang w:val="it-IT"/>
        </w:rPr>
        <w:t>%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color w:val="1D1D1B"/>
          <w:sz w:val="24"/>
          <w:szCs w:val="24"/>
          <w:lang w:val="it-IT"/>
        </w:rPr>
        <w:t>više u odnosu na prihode ostvarene u izvještajnom razdoblju prethodne godine.</w:t>
      </w:r>
    </w:p>
    <w:p w:rsidR="00D631C6" w:rsidRPr="0016689A" w:rsidRDefault="003F5079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U odnosu na izvorni plan za 2025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. godinu, ostvareno je </w:t>
      </w:r>
      <w:r w:rsidR="005753F1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90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% planiranih prihoda</w:t>
      </w:r>
    </w:p>
    <w:p w:rsidR="00D631C6" w:rsidRPr="0016689A" w:rsidRDefault="003F5079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za 2025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.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Prihodi su u najvećem dijelu ostvareni iz izvora financiranja 5 Pomoći u ukupnom iznosu</w:t>
      </w:r>
    </w:p>
    <w:p w:rsidR="00D631C6" w:rsidRPr="0016689A" w:rsidRDefault="005753F1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1.043.708,09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 eura, a odnose se na plaće i naknade plaća zaposlenicima i u odnosu na planirano</w:t>
      </w:r>
    </w:p>
    <w:p w:rsidR="00D631C6" w:rsidRPr="0016689A" w:rsidRDefault="005753F1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</w:pP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ostvareno je 90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%. Iz izvora financiranja 3 Vlastiti prihodi ostvareno je </w:t>
      </w:r>
      <w:r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5.114,26 eura što je 98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%</w:t>
      </w:r>
    </w:p>
    <w:p w:rsidR="00805D07" w:rsidRPr="0016689A" w:rsidRDefault="00575078" w:rsidP="00575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>od ukupno planiranog.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 Prihodi iz izvora financiranja 11 Opći</w:t>
      </w:r>
      <w:r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 </w:t>
      </w:r>
      <w:r w:rsidR="00D631C6" w:rsidRPr="0016689A">
        <w:rPr>
          <w:rFonts w:ascii="Times New Roman" w:eastAsia="Calibri-BoldItalic" w:hAnsi="Times New Roman" w:cs="Times New Roman"/>
          <w:iCs/>
          <w:color w:val="1D1D1B"/>
          <w:sz w:val="24"/>
          <w:szCs w:val="24"/>
          <w:lang w:val="it-IT"/>
        </w:rPr>
        <w:t xml:space="preserve">prihodi i primici odnose se na decentralizirana sredstva nadležnog proračuna za financiranje </w:t>
      </w:r>
      <w:r w:rsidR="00D631C6"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redovne djelatnosti u iznosu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189.522,31</w:t>
      </w:r>
      <w:r w:rsidR="00D631C6"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 eura.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 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Ukupno izvršeni rashodi u izvještajnom razdoblju iznose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1.361.576,28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 eura i to rashodi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poslovanja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1.335.834,21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 eura te rashodi za nabavu nefinancijske imovine u iznosu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25.742,07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eura. U odnosu na planirano izvršeno je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9</w:t>
      </w:r>
      <w:r w:rsidR="005C5E4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6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% rashoda i to 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96% rashoda poslovanja i 7</w:t>
      </w:r>
      <w:r w:rsidR="005C5E4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9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%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rashoda za nabavu nefinancijske imovine.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U odnosu na prošlogod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išnje razdoblje ostvareno je 8</w:t>
      </w:r>
      <w:r w:rsidR="005C5E4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% više pri</w:t>
      </w:r>
      <w:r w:rsidR="005753F1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hoda te 13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% više rashoda.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Uzrok povećanju </w:t>
      </w:r>
      <w:r w:rsidR="005C5E4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rashoda </w:t>
      </w: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 xml:space="preserve">je </w:t>
      </w:r>
      <w:r w:rsidR="005C5E4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ukidanje konta 193 – kontinuirani rashodi budućeg razdoblja.</w:t>
      </w:r>
    </w:p>
    <w:p w:rsidR="009B4830" w:rsidRPr="0016689A" w:rsidRDefault="009B4830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  <w:t>2. OBRAZLOŽENJE PRENESENOG MANJKA ODNOSNO VIŠKA IZ PRETHODNE</w:t>
      </w: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  <w:t>GODINE I VIŠKA ODNOSNO MANJKA ZA PRIJENOS U SLJEDEĆE RAZDOBLJE</w:t>
      </w:r>
    </w:p>
    <w:p w:rsidR="009B4830" w:rsidRPr="0016689A" w:rsidRDefault="009B4830" w:rsidP="00D631C6">
      <w:pPr>
        <w:autoSpaceDE w:val="0"/>
        <w:autoSpaceDN w:val="0"/>
        <w:adjustRightInd w:val="0"/>
        <w:spacing w:after="0" w:line="240" w:lineRule="auto"/>
        <w:rPr>
          <w:rFonts w:ascii="Times New Roman" w:eastAsia="Calibri-BoldItalic" w:hAnsi="Times New Roman" w:cs="Times New Roman"/>
          <w:b/>
          <w:bCs/>
          <w:iCs/>
          <w:color w:val="1D1D1B"/>
          <w:sz w:val="24"/>
          <w:szCs w:val="24"/>
          <w:lang w:val="it-IT"/>
        </w:rPr>
      </w:pPr>
    </w:p>
    <w:p w:rsidR="00D631C6" w:rsidRPr="0016689A" w:rsidRDefault="00D631C6" w:rsidP="00D631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</w:pPr>
      <w:r w:rsidRPr="0016689A">
        <w:rPr>
          <w:rFonts w:ascii="Times New Roman" w:hAnsi="Times New Roman" w:cs="Times New Roman"/>
          <w:iCs/>
          <w:color w:val="1D1D1B"/>
          <w:sz w:val="24"/>
          <w:szCs w:val="24"/>
          <w:lang w:val="it-IT"/>
        </w:rPr>
        <w:t>Ukupno stanje na računima podskupine 922 u Glavnoj knjizi i u Financijskim izvještajima</w:t>
      </w:r>
    </w:p>
    <w:p w:rsidR="00982F0B" w:rsidRDefault="005753F1" w:rsidP="00BE4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31.12.2025</w:t>
      </w:r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.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iznosi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manjak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od 75.696,65</w:t>
      </w:r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eura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.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Cjelokupni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iznos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odnosi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se</w:t>
      </w:r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na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metodološki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manjak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zbog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plaća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koji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iznosi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87.380,69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eur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dok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višak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iznosi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11.684,04 od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kojih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1649,00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eur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je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uplatilo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Ministarstvo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za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>nabavu</w:t>
      </w:r>
      <w:proofErr w:type="spellEnd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>psihodijagnostičkih</w:t>
      </w:r>
      <w:proofErr w:type="spellEnd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>sredstava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, 8505,03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uplaćena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su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sredstva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od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Talijanske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Unije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koji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će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bit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utrošeni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do 30.06.2026. I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ostalih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1530,01 je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višak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od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donacija</w:t>
      </w:r>
      <w:proofErr w:type="spellEnd"/>
      <w:r w:rsidR="00371C8E">
        <w:rPr>
          <w:rFonts w:ascii="Times New Roman" w:hAnsi="Times New Roman" w:cs="Times New Roman"/>
          <w:iCs/>
          <w:color w:val="1D1D1B"/>
          <w:sz w:val="24"/>
          <w:szCs w:val="24"/>
        </w:rPr>
        <w:t>.</w:t>
      </w:r>
    </w:p>
    <w:p w:rsidR="0016689A" w:rsidRDefault="00371C8E" w:rsidP="00BE4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</w:rPr>
      </w:pPr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V</w:t>
      </w:r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išak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prihoda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će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se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Odlukom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o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raspodjeli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rezultata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utrošiti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za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nabavu</w:t>
      </w:r>
      <w:proofErr w:type="spellEnd"/>
      <w:r w:rsidR="00A408D5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dugotrajne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1D1D1B"/>
          <w:sz w:val="24"/>
          <w:szCs w:val="24"/>
        </w:rPr>
        <w:t>imovine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AB6551">
        <w:rPr>
          <w:rFonts w:ascii="Times New Roman" w:hAnsi="Times New Roman" w:cs="Times New Roman"/>
          <w:iCs/>
          <w:color w:val="1D1D1B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za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provedbu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izvanučionske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aktivnosti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,</w:t>
      </w:r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što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će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biti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uvršteno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u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reb</w:t>
      </w:r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alans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financijskog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plana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</w:t>
      </w:r>
      <w:proofErr w:type="spellStart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>za</w:t>
      </w:r>
      <w:proofErr w:type="spellEnd"/>
      <w:r w:rsidR="007C11AC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 2026</w:t>
      </w:r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. </w:t>
      </w:r>
      <w:proofErr w:type="spellStart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>godinu</w:t>
      </w:r>
      <w:proofErr w:type="spellEnd"/>
      <w:r w:rsidR="00D631C6" w:rsidRPr="009B4830">
        <w:rPr>
          <w:rFonts w:ascii="Times New Roman" w:hAnsi="Times New Roman" w:cs="Times New Roman"/>
          <w:iCs/>
          <w:color w:val="1D1D1B"/>
          <w:sz w:val="24"/>
          <w:szCs w:val="24"/>
        </w:rPr>
        <w:t xml:space="preserve">. </w:t>
      </w:r>
    </w:p>
    <w:p w:rsidR="00A408D5" w:rsidRDefault="00A408D5" w:rsidP="00BE4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</w:rPr>
      </w:pPr>
    </w:p>
    <w:p w:rsidR="0016689A" w:rsidRDefault="0016689A" w:rsidP="00BE4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1D1D1B"/>
          <w:sz w:val="24"/>
          <w:szCs w:val="24"/>
        </w:rPr>
      </w:pPr>
    </w:p>
    <w:p w:rsidR="0016689A" w:rsidRPr="00D105A2" w:rsidRDefault="0016689A" w:rsidP="0016689A">
      <w:pPr>
        <w:pStyle w:val="NormalWeb"/>
        <w:spacing w:before="0" w:beforeAutospacing="0" w:after="0" w:afterAutospacing="0"/>
        <w:jc w:val="center"/>
        <w:rPr>
          <w:rStyle w:val="Strong"/>
          <w:i/>
          <w:sz w:val="20"/>
          <w:lang w:val="it-IT"/>
        </w:rPr>
      </w:pPr>
      <w:r w:rsidRPr="00D105A2">
        <w:rPr>
          <w:rStyle w:val="Strong"/>
          <w:i/>
          <w:sz w:val="20"/>
          <w:lang w:val="it-IT"/>
        </w:rPr>
        <w:lastRenderedPageBreak/>
        <w:t>DENOMINAZIONE DELL’UTENTE:</w:t>
      </w:r>
    </w:p>
    <w:p w:rsidR="0016689A" w:rsidRPr="00D105A2" w:rsidRDefault="0016689A" w:rsidP="0016689A">
      <w:pPr>
        <w:pStyle w:val="NormalWeb"/>
        <w:spacing w:before="0" w:beforeAutospacing="0" w:after="0" w:afterAutospacing="0"/>
        <w:jc w:val="center"/>
        <w:rPr>
          <w:rStyle w:val="Strong"/>
          <w:i/>
          <w:sz w:val="20"/>
          <w:lang w:val="it-IT"/>
        </w:rPr>
      </w:pPr>
      <w:r w:rsidRPr="00D105A2">
        <w:rPr>
          <w:rStyle w:val="Strong"/>
          <w:i/>
          <w:sz w:val="20"/>
          <w:lang w:val="it-IT"/>
        </w:rPr>
        <w:t>SCUOLA ELEMENTARE ITALIANA BERNARDO BENUSSI ROVINJ-ROVIGNO</w:t>
      </w:r>
    </w:p>
    <w:p w:rsidR="0016689A" w:rsidRPr="00D105A2" w:rsidRDefault="00D105A2" w:rsidP="0016689A">
      <w:pPr>
        <w:pStyle w:val="NormalWeb"/>
        <w:jc w:val="center"/>
        <w:rPr>
          <w:b/>
          <w:i/>
          <w:sz w:val="28"/>
          <w:lang w:val="it-IT"/>
        </w:rPr>
      </w:pPr>
      <w:r w:rsidRPr="00D105A2">
        <w:rPr>
          <w:b/>
          <w:i/>
          <w:sz w:val="28"/>
        </w:rPr>
        <w:t>SPIEGAZIONE DELLA PARTE GENERALE DELLA RELAZIONE SULL’ESECUZIONE DEL PIANO FINANZIARIO</w:t>
      </w:r>
    </w:p>
    <w:p w:rsidR="00D105A2" w:rsidRDefault="00D105A2" w:rsidP="00D105A2">
      <w:pPr>
        <w:pStyle w:val="NormalWeb"/>
      </w:pPr>
      <w:r>
        <w:t xml:space="preserve">La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elementare</w:t>
      </w:r>
      <w:proofErr w:type="spellEnd"/>
      <w:r>
        <w:t xml:space="preserve"> </w:t>
      </w:r>
      <w:proofErr w:type="spellStart"/>
      <w:r>
        <w:t>svolge</w:t>
      </w:r>
      <w:proofErr w:type="spellEnd"/>
      <w:r>
        <w:t xml:space="preserve">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fondamentale</w:t>
      </w:r>
      <w:proofErr w:type="spellEnd"/>
      <w:r>
        <w:t xml:space="preserve"> di </w:t>
      </w:r>
      <w:proofErr w:type="spellStart"/>
      <w:r>
        <w:t>educazione</w:t>
      </w:r>
      <w:proofErr w:type="spellEnd"/>
      <w:r>
        <w:t xml:space="preserve"> e </w:t>
      </w:r>
      <w:proofErr w:type="spellStart"/>
      <w:r>
        <w:t>istruzione</w:t>
      </w:r>
      <w:proofErr w:type="spellEnd"/>
      <w:r>
        <w:t xml:space="preserve"> in </w:t>
      </w:r>
      <w:proofErr w:type="spellStart"/>
      <w:r>
        <w:t>conformità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sull’educazione</w:t>
      </w:r>
      <w:proofErr w:type="spellEnd"/>
      <w:r>
        <w:t xml:space="preserve"> e </w:t>
      </w:r>
      <w:proofErr w:type="spellStart"/>
      <w:r>
        <w:t>sull’istruzione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elementare</w:t>
      </w:r>
      <w:proofErr w:type="spellEnd"/>
      <w:r>
        <w:t xml:space="preserve"> e media </w:t>
      </w:r>
      <w:proofErr w:type="spellStart"/>
      <w:r>
        <w:t>superiore</w:t>
      </w:r>
      <w:proofErr w:type="spellEnd"/>
      <w:r>
        <w:t>.</w:t>
      </w:r>
      <w:r>
        <w:t xml:space="preserve"> </w:t>
      </w:r>
      <w:r>
        <w:t xml:space="preserve">La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annuale</w:t>
      </w:r>
      <w:proofErr w:type="spellEnd"/>
      <w:r>
        <w:t xml:space="preserve"> </w:t>
      </w:r>
      <w:proofErr w:type="spellStart"/>
      <w:r>
        <w:t>sull’esecuzione</w:t>
      </w:r>
      <w:proofErr w:type="spellEnd"/>
      <w:r>
        <w:t xml:space="preserve"> del piano </w:t>
      </w:r>
      <w:proofErr w:type="spellStart"/>
      <w:r>
        <w:t>finanziario</w:t>
      </w:r>
      <w:proofErr w:type="spellEnd"/>
      <w:r>
        <w:t xml:space="preserve"> per </w:t>
      </w:r>
      <w:proofErr w:type="spellStart"/>
      <w:r>
        <w:t>l’anno</w:t>
      </w:r>
      <w:proofErr w:type="spellEnd"/>
      <w:r>
        <w:t xml:space="preserve"> 2025 è </w:t>
      </w:r>
      <w:proofErr w:type="spellStart"/>
      <w:r>
        <w:t>redatta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in </w:t>
      </w:r>
      <w:proofErr w:type="spellStart"/>
      <w:r>
        <w:t>conformità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bilancio</w:t>
      </w:r>
      <w:proofErr w:type="spellEnd"/>
      <w:r>
        <w:t xml:space="preserve"> (</w:t>
      </w:r>
      <w:proofErr w:type="spellStart"/>
      <w:r>
        <w:t>Gazzetta</w:t>
      </w:r>
      <w:proofErr w:type="spellEnd"/>
      <w:r>
        <w:t xml:space="preserve"> </w:t>
      </w:r>
      <w:proofErr w:type="spellStart"/>
      <w:r>
        <w:t>Ufficiale</w:t>
      </w:r>
      <w:proofErr w:type="spellEnd"/>
      <w:r>
        <w:t xml:space="preserve"> n. 144/21) e del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semestrale</w:t>
      </w:r>
      <w:proofErr w:type="spellEnd"/>
      <w:r>
        <w:t xml:space="preserve"> e </w:t>
      </w:r>
      <w:proofErr w:type="spellStart"/>
      <w:r>
        <w:t>annuale</w:t>
      </w:r>
      <w:proofErr w:type="spellEnd"/>
      <w:r>
        <w:t xml:space="preserve"> </w:t>
      </w:r>
      <w:proofErr w:type="spellStart"/>
      <w:r>
        <w:t>sull’esecuzione</w:t>
      </w:r>
      <w:proofErr w:type="spellEnd"/>
      <w:r>
        <w:t xml:space="preserve"> del </w:t>
      </w:r>
      <w:proofErr w:type="spellStart"/>
      <w:r>
        <w:t>bilancio</w:t>
      </w:r>
      <w:proofErr w:type="spellEnd"/>
      <w:r>
        <w:t xml:space="preserve"> e del </w:t>
      </w:r>
      <w:bookmarkStart w:id="0" w:name="_GoBack"/>
      <w:r>
        <w:t xml:space="preserve">piano </w:t>
      </w:r>
      <w:proofErr w:type="spellStart"/>
      <w:r>
        <w:t>finanziario</w:t>
      </w:r>
      <w:proofErr w:type="spellEnd"/>
      <w:r>
        <w:t>.</w:t>
      </w:r>
    </w:p>
    <w:bookmarkEnd w:id="0"/>
    <w:p w:rsidR="00D105A2" w:rsidRDefault="00D105A2" w:rsidP="00D105A2">
      <w:pPr>
        <w:pStyle w:val="NormalWeb"/>
        <w:rPr>
          <w:rStyle w:val="Strong"/>
        </w:rPr>
      </w:pPr>
      <w:r>
        <w:rPr>
          <w:rStyle w:val="Strong"/>
        </w:rPr>
        <w:t>1. SPIEGAZIONE DELLA REALIZZAZIONE DELLE ENTRATE E DELLE SPESE, DEGLI INCASSI E DEI PAGAMENTI</w:t>
      </w:r>
    </w:p>
    <w:p w:rsidR="00D105A2" w:rsidRPr="00D105A2" w:rsidRDefault="00D105A2" w:rsidP="00D105A2">
      <w:pPr>
        <w:rPr>
          <w:rFonts w:ascii="Times New Roman" w:hAnsi="Times New Roman" w:cs="Times New Roman"/>
          <w:sz w:val="24"/>
        </w:rPr>
      </w:pPr>
      <w:r w:rsidRPr="00D105A2">
        <w:rPr>
          <w:rFonts w:ascii="Times New Roman" w:hAnsi="Times New Roman" w:cs="Times New Roman"/>
          <w:sz w:val="24"/>
        </w:rPr>
        <w:t xml:space="preserve">Le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totali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nel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periodo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riferimento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ammontano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 1.285.769,78 euro,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che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rappresenta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un </w:t>
      </w:r>
      <w:proofErr w:type="spellStart"/>
      <w:r w:rsidRPr="00D105A2">
        <w:rPr>
          <w:rFonts w:ascii="Times New Roman" w:hAnsi="Times New Roman" w:cs="Times New Roman"/>
          <w:sz w:val="24"/>
        </w:rPr>
        <w:t>aumento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dell’8% </w:t>
      </w:r>
      <w:proofErr w:type="spellStart"/>
      <w:r w:rsidRPr="00D105A2">
        <w:rPr>
          <w:rFonts w:ascii="Times New Roman" w:hAnsi="Times New Roman" w:cs="Times New Roman"/>
          <w:sz w:val="24"/>
        </w:rPr>
        <w:t>rispetto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nello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stesso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periodo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dell’anno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precedente</w:t>
      </w:r>
      <w:proofErr w:type="spellEnd"/>
      <w:r w:rsidRPr="00D105A2">
        <w:rPr>
          <w:rFonts w:ascii="Times New Roman" w:hAnsi="Times New Roman" w:cs="Times New Roman"/>
          <w:sz w:val="24"/>
        </w:rPr>
        <w:t>.</w:t>
      </w:r>
      <w:r w:rsidRPr="00D105A2">
        <w:rPr>
          <w:rFonts w:ascii="Times New Roman" w:hAnsi="Times New Roman" w:cs="Times New Roman"/>
          <w:sz w:val="24"/>
        </w:rPr>
        <w:br/>
      </w:r>
      <w:proofErr w:type="spellStart"/>
      <w:r w:rsidRPr="00D105A2">
        <w:rPr>
          <w:rFonts w:ascii="Times New Roman" w:hAnsi="Times New Roman" w:cs="Times New Roman"/>
          <w:sz w:val="24"/>
        </w:rPr>
        <w:t>Rispetto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al piano </w:t>
      </w:r>
      <w:proofErr w:type="spellStart"/>
      <w:r w:rsidRPr="00D105A2">
        <w:rPr>
          <w:rFonts w:ascii="Times New Roman" w:hAnsi="Times New Roman" w:cs="Times New Roman"/>
          <w:sz w:val="24"/>
        </w:rPr>
        <w:t>originario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2025, è </w:t>
      </w:r>
      <w:proofErr w:type="spellStart"/>
      <w:r w:rsidRPr="00D105A2">
        <w:rPr>
          <w:rFonts w:ascii="Times New Roman" w:hAnsi="Times New Roman" w:cs="Times New Roman"/>
          <w:sz w:val="24"/>
        </w:rPr>
        <w:t>stato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90% </w:t>
      </w:r>
      <w:proofErr w:type="spellStart"/>
      <w:r w:rsidRPr="00D105A2">
        <w:rPr>
          <w:rFonts w:ascii="Times New Roman" w:hAnsi="Times New Roman" w:cs="Times New Roman"/>
          <w:sz w:val="24"/>
        </w:rPr>
        <w:t>delle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previste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2025.</w:t>
      </w:r>
      <w:r w:rsidRPr="00D105A2">
        <w:rPr>
          <w:rFonts w:ascii="Times New Roman" w:hAnsi="Times New Roman" w:cs="Times New Roman"/>
          <w:sz w:val="24"/>
        </w:rPr>
        <w:t xml:space="preserve"> </w:t>
      </w:r>
      <w:r w:rsidRPr="00D105A2">
        <w:rPr>
          <w:rFonts w:ascii="Times New Roman" w:hAnsi="Times New Roman" w:cs="Times New Roman"/>
          <w:sz w:val="24"/>
        </w:rPr>
        <w:t xml:space="preserve">Le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sono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state </w:t>
      </w:r>
      <w:proofErr w:type="spellStart"/>
      <w:r w:rsidRPr="00D105A2">
        <w:rPr>
          <w:rFonts w:ascii="Times New Roman" w:hAnsi="Times New Roman" w:cs="Times New Roman"/>
          <w:sz w:val="24"/>
        </w:rPr>
        <w:t>realizzate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in gran parte </w:t>
      </w:r>
      <w:proofErr w:type="spellStart"/>
      <w:r w:rsidRPr="00D105A2">
        <w:rPr>
          <w:rFonts w:ascii="Times New Roman" w:hAnsi="Times New Roman" w:cs="Times New Roman"/>
          <w:sz w:val="24"/>
        </w:rPr>
        <w:t>dalla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fonte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finanziamento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5 – </w:t>
      </w:r>
      <w:proofErr w:type="spellStart"/>
      <w:r w:rsidRPr="00D105A2">
        <w:rPr>
          <w:rFonts w:ascii="Times New Roman" w:hAnsi="Times New Roman" w:cs="Times New Roman"/>
          <w:sz w:val="24"/>
        </w:rPr>
        <w:t>Contributi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, per un </w:t>
      </w:r>
      <w:proofErr w:type="spellStart"/>
      <w:r w:rsidRPr="00D105A2">
        <w:rPr>
          <w:rFonts w:ascii="Times New Roman" w:hAnsi="Times New Roman" w:cs="Times New Roman"/>
          <w:sz w:val="24"/>
        </w:rPr>
        <w:t>importo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complessivo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1.043.708,09 euro, e </w:t>
      </w:r>
      <w:proofErr w:type="spellStart"/>
      <w:r w:rsidRPr="00D105A2">
        <w:rPr>
          <w:rFonts w:ascii="Times New Roman" w:hAnsi="Times New Roman" w:cs="Times New Roman"/>
          <w:sz w:val="24"/>
        </w:rPr>
        <w:t>si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riferiscono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agli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stipendi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D105A2">
        <w:rPr>
          <w:rFonts w:ascii="Times New Roman" w:hAnsi="Times New Roman" w:cs="Times New Roman"/>
          <w:sz w:val="24"/>
        </w:rPr>
        <w:t>alle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indennità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dipendenti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105A2">
        <w:rPr>
          <w:rFonts w:ascii="Times New Roman" w:hAnsi="Times New Roman" w:cs="Times New Roman"/>
          <w:sz w:val="24"/>
        </w:rPr>
        <w:t>rispetto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105A2">
        <w:rPr>
          <w:rFonts w:ascii="Times New Roman" w:hAnsi="Times New Roman" w:cs="Times New Roman"/>
          <w:sz w:val="24"/>
        </w:rPr>
        <w:t>quanto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pianificato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è </w:t>
      </w:r>
      <w:proofErr w:type="spellStart"/>
      <w:r w:rsidRPr="00D105A2">
        <w:rPr>
          <w:rFonts w:ascii="Times New Roman" w:hAnsi="Times New Roman" w:cs="Times New Roman"/>
          <w:sz w:val="24"/>
        </w:rPr>
        <w:t>stato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90%.</w:t>
      </w:r>
      <w:r w:rsidRPr="00D105A2">
        <w:rPr>
          <w:rFonts w:ascii="Times New Roman" w:hAnsi="Times New Roman" w:cs="Times New Roman"/>
          <w:sz w:val="24"/>
        </w:rPr>
        <w:br/>
      </w:r>
      <w:proofErr w:type="spellStart"/>
      <w:r w:rsidRPr="00D105A2">
        <w:rPr>
          <w:rFonts w:ascii="Times New Roman" w:hAnsi="Times New Roman" w:cs="Times New Roman"/>
          <w:sz w:val="24"/>
        </w:rPr>
        <w:t>Dalla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fonte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finanziamento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3 –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proprie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sono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stati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5.114,26 euro, </w:t>
      </w:r>
      <w:proofErr w:type="spellStart"/>
      <w:r w:rsidRPr="00D105A2">
        <w:rPr>
          <w:rFonts w:ascii="Times New Roman" w:hAnsi="Times New Roman" w:cs="Times New Roman"/>
          <w:sz w:val="24"/>
        </w:rPr>
        <w:t>pari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al 98% del </w:t>
      </w:r>
      <w:proofErr w:type="spellStart"/>
      <w:r w:rsidRPr="00D105A2">
        <w:rPr>
          <w:rFonts w:ascii="Times New Roman" w:hAnsi="Times New Roman" w:cs="Times New Roman"/>
          <w:sz w:val="24"/>
        </w:rPr>
        <w:t>totale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pianificato</w:t>
      </w:r>
      <w:proofErr w:type="spellEnd"/>
      <w:r w:rsidRPr="00D105A2">
        <w:rPr>
          <w:rFonts w:ascii="Times New Roman" w:hAnsi="Times New Roman" w:cs="Times New Roman"/>
          <w:sz w:val="24"/>
        </w:rPr>
        <w:t>.</w:t>
      </w:r>
      <w:r w:rsidRPr="00D105A2">
        <w:rPr>
          <w:rFonts w:ascii="Times New Roman" w:hAnsi="Times New Roman" w:cs="Times New Roman"/>
          <w:sz w:val="24"/>
        </w:rPr>
        <w:t xml:space="preserve"> </w:t>
      </w:r>
      <w:r w:rsidRPr="00D105A2">
        <w:rPr>
          <w:rFonts w:ascii="Times New Roman" w:hAnsi="Times New Roman" w:cs="Times New Roman"/>
          <w:sz w:val="24"/>
        </w:rPr>
        <w:t xml:space="preserve">Le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dalla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fonte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finanziamento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11 –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D105A2">
        <w:rPr>
          <w:rFonts w:ascii="Times New Roman" w:hAnsi="Times New Roman" w:cs="Times New Roman"/>
          <w:sz w:val="24"/>
        </w:rPr>
        <w:t>incassi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generali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riferiscono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fondi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decentralizzati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del </w:t>
      </w:r>
      <w:proofErr w:type="spellStart"/>
      <w:r w:rsidRPr="00D105A2">
        <w:rPr>
          <w:rFonts w:ascii="Times New Roman" w:hAnsi="Times New Roman" w:cs="Times New Roman"/>
          <w:sz w:val="24"/>
        </w:rPr>
        <w:t>bilancio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competente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finanziamento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dell’attività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ordinaria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un </w:t>
      </w:r>
      <w:proofErr w:type="spellStart"/>
      <w:r w:rsidRPr="00D105A2">
        <w:rPr>
          <w:rFonts w:ascii="Times New Roman" w:hAnsi="Times New Roman" w:cs="Times New Roman"/>
          <w:sz w:val="24"/>
        </w:rPr>
        <w:t>importo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189.522,31 euro.</w:t>
      </w:r>
    </w:p>
    <w:p w:rsidR="00D105A2" w:rsidRPr="00D105A2" w:rsidRDefault="00D105A2" w:rsidP="00D105A2">
      <w:pPr>
        <w:rPr>
          <w:rFonts w:ascii="Times New Roman" w:hAnsi="Times New Roman" w:cs="Times New Roman"/>
          <w:sz w:val="24"/>
        </w:rPr>
      </w:pPr>
      <w:r w:rsidRPr="00D105A2">
        <w:rPr>
          <w:rFonts w:ascii="Times New Roman" w:hAnsi="Times New Roman" w:cs="Times New Roman"/>
          <w:sz w:val="24"/>
        </w:rPr>
        <w:t xml:space="preserve">Le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totali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sostenute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nel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periodo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riferimento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ammontano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 1.361.576,28 euro, di cui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gestione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pari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 1.335.834,21 euro e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</w:t>
      </w:r>
      <w:proofErr w:type="spellStart"/>
      <w:r w:rsidRPr="00D105A2">
        <w:rPr>
          <w:rFonts w:ascii="Times New Roman" w:hAnsi="Times New Roman" w:cs="Times New Roman"/>
          <w:sz w:val="24"/>
        </w:rPr>
        <w:t>l’acquisizione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beni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non </w:t>
      </w:r>
      <w:proofErr w:type="spellStart"/>
      <w:r w:rsidRPr="00D105A2">
        <w:rPr>
          <w:rFonts w:ascii="Times New Roman" w:hAnsi="Times New Roman" w:cs="Times New Roman"/>
          <w:sz w:val="24"/>
        </w:rPr>
        <w:t>finanziari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un </w:t>
      </w:r>
      <w:proofErr w:type="spellStart"/>
      <w:r w:rsidRPr="00D105A2">
        <w:rPr>
          <w:rFonts w:ascii="Times New Roman" w:hAnsi="Times New Roman" w:cs="Times New Roman"/>
          <w:sz w:val="24"/>
        </w:rPr>
        <w:t>importo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25.742,07 euro.</w:t>
      </w:r>
      <w:r w:rsidRPr="00D105A2">
        <w:rPr>
          <w:rFonts w:ascii="Times New Roman" w:hAnsi="Times New Roman" w:cs="Times New Roman"/>
          <w:sz w:val="24"/>
        </w:rPr>
        <w:br/>
      </w:r>
      <w:proofErr w:type="spellStart"/>
      <w:r w:rsidRPr="00D105A2">
        <w:rPr>
          <w:rFonts w:ascii="Times New Roman" w:hAnsi="Times New Roman" w:cs="Times New Roman"/>
          <w:sz w:val="24"/>
        </w:rPr>
        <w:t>Rispetto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105A2">
        <w:rPr>
          <w:rFonts w:ascii="Times New Roman" w:hAnsi="Times New Roman" w:cs="Times New Roman"/>
          <w:sz w:val="24"/>
        </w:rPr>
        <w:t>quanto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pianificato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, è </w:t>
      </w:r>
      <w:proofErr w:type="spellStart"/>
      <w:r w:rsidRPr="00D105A2">
        <w:rPr>
          <w:rFonts w:ascii="Times New Roman" w:hAnsi="Times New Roman" w:cs="Times New Roman"/>
          <w:sz w:val="24"/>
        </w:rPr>
        <w:t>stato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realizzato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96% </w:t>
      </w:r>
      <w:proofErr w:type="spellStart"/>
      <w:r w:rsidRPr="00D105A2">
        <w:rPr>
          <w:rFonts w:ascii="Times New Roman" w:hAnsi="Times New Roman" w:cs="Times New Roman"/>
          <w:sz w:val="24"/>
        </w:rPr>
        <w:t>delle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, di cui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96% </w:t>
      </w:r>
      <w:proofErr w:type="spellStart"/>
      <w:r w:rsidRPr="00D105A2">
        <w:rPr>
          <w:rFonts w:ascii="Times New Roman" w:hAnsi="Times New Roman" w:cs="Times New Roman"/>
          <w:sz w:val="24"/>
        </w:rPr>
        <w:t>delle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gestione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D105A2">
        <w:rPr>
          <w:rFonts w:ascii="Times New Roman" w:hAnsi="Times New Roman" w:cs="Times New Roman"/>
          <w:sz w:val="24"/>
        </w:rPr>
        <w:t>il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79% </w:t>
      </w:r>
      <w:proofErr w:type="spellStart"/>
      <w:r w:rsidRPr="00D105A2">
        <w:rPr>
          <w:rFonts w:ascii="Times New Roman" w:hAnsi="Times New Roman" w:cs="Times New Roman"/>
          <w:sz w:val="24"/>
        </w:rPr>
        <w:t>delle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per </w:t>
      </w:r>
      <w:proofErr w:type="spellStart"/>
      <w:r w:rsidRPr="00D105A2">
        <w:rPr>
          <w:rFonts w:ascii="Times New Roman" w:hAnsi="Times New Roman" w:cs="Times New Roman"/>
          <w:sz w:val="24"/>
        </w:rPr>
        <w:t>l’acquisizione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D105A2">
        <w:rPr>
          <w:rFonts w:ascii="Times New Roman" w:hAnsi="Times New Roman" w:cs="Times New Roman"/>
          <w:sz w:val="24"/>
        </w:rPr>
        <w:t>beni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non </w:t>
      </w:r>
      <w:proofErr w:type="spellStart"/>
      <w:r w:rsidRPr="00D105A2">
        <w:rPr>
          <w:rFonts w:ascii="Times New Roman" w:hAnsi="Times New Roman" w:cs="Times New Roman"/>
          <w:sz w:val="24"/>
        </w:rPr>
        <w:t>finanziari</w:t>
      </w:r>
      <w:proofErr w:type="spellEnd"/>
      <w:r w:rsidRPr="00D105A2">
        <w:rPr>
          <w:rFonts w:ascii="Times New Roman" w:hAnsi="Times New Roman" w:cs="Times New Roman"/>
          <w:sz w:val="24"/>
        </w:rPr>
        <w:t>.</w:t>
      </w:r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Rispetto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allo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stesso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periodo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dell’anno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precedente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sono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state </w:t>
      </w:r>
      <w:proofErr w:type="spellStart"/>
      <w:r w:rsidRPr="00D105A2">
        <w:rPr>
          <w:rFonts w:ascii="Times New Roman" w:hAnsi="Times New Roman" w:cs="Times New Roman"/>
          <w:sz w:val="24"/>
        </w:rPr>
        <w:t>realizzate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entrate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superiori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dell’8% e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superiori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del 13%.</w:t>
      </w:r>
      <w:r w:rsidRPr="00D105A2">
        <w:rPr>
          <w:rFonts w:ascii="Times New Roman" w:hAnsi="Times New Roman" w:cs="Times New Roman"/>
          <w:sz w:val="24"/>
        </w:rPr>
        <w:t xml:space="preserve"> </w:t>
      </w:r>
      <w:r w:rsidRPr="00D105A2">
        <w:rPr>
          <w:rFonts w:ascii="Times New Roman" w:hAnsi="Times New Roman" w:cs="Times New Roman"/>
          <w:sz w:val="24"/>
        </w:rPr>
        <w:t xml:space="preserve">La causa </w:t>
      </w:r>
      <w:proofErr w:type="spellStart"/>
      <w:r w:rsidRPr="00D105A2">
        <w:rPr>
          <w:rFonts w:ascii="Times New Roman" w:hAnsi="Times New Roman" w:cs="Times New Roman"/>
          <w:sz w:val="24"/>
        </w:rPr>
        <w:t>dell’aumento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delle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è </w:t>
      </w:r>
      <w:proofErr w:type="spellStart"/>
      <w:r w:rsidRPr="00D105A2">
        <w:rPr>
          <w:rFonts w:ascii="Times New Roman" w:hAnsi="Times New Roman" w:cs="Times New Roman"/>
          <w:sz w:val="24"/>
        </w:rPr>
        <w:t>l’abolizione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del </w:t>
      </w:r>
      <w:proofErr w:type="spellStart"/>
      <w:r w:rsidRPr="00D105A2">
        <w:rPr>
          <w:rFonts w:ascii="Times New Roman" w:hAnsi="Times New Roman" w:cs="Times New Roman"/>
          <w:sz w:val="24"/>
        </w:rPr>
        <w:t>conto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193 – </w:t>
      </w:r>
      <w:proofErr w:type="spellStart"/>
      <w:r w:rsidRPr="00D105A2">
        <w:rPr>
          <w:rFonts w:ascii="Times New Roman" w:hAnsi="Times New Roman" w:cs="Times New Roman"/>
          <w:sz w:val="24"/>
        </w:rPr>
        <w:t>spese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continuative </w:t>
      </w:r>
      <w:proofErr w:type="spellStart"/>
      <w:r w:rsidRPr="00D105A2">
        <w:rPr>
          <w:rFonts w:ascii="Times New Roman" w:hAnsi="Times New Roman" w:cs="Times New Roman"/>
          <w:sz w:val="24"/>
        </w:rPr>
        <w:t>dei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periodi</w:t>
      </w:r>
      <w:proofErr w:type="spellEnd"/>
      <w:r w:rsidRPr="00D105A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05A2">
        <w:rPr>
          <w:rFonts w:ascii="Times New Roman" w:hAnsi="Times New Roman" w:cs="Times New Roman"/>
          <w:sz w:val="24"/>
        </w:rPr>
        <w:t>futuri</w:t>
      </w:r>
      <w:proofErr w:type="spellEnd"/>
      <w:r w:rsidRPr="00D105A2">
        <w:rPr>
          <w:rFonts w:ascii="Times New Roman" w:hAnsi="Times New Roman" w:cs="Times New Roman"/>
          <w:sz w:val="24"/>
        </w:rPr>
        <w:t>.</w:t>
      </w:r>
    </w:p>
    <w:p w:rsidR="00D105A2" w:rsidRDefault="00D105A2" w:rsidP="00D105A2">
      <w:pPr>
        <w:pStyle w:val="NormalWeb"/>
      </w:pPr>
      <w:r>
        <w:rPr>
          <w:rStyle w:val="Strong"/>
        </w:rPr>
        <w:t>2. SPIEGAZIONE DEL DISAVANZO O AVANZO TRASFERITO DALL’ANNO PRECEDENTE E DELL’AVANZO O DISAVANZO DA TRASFERIRE AL PERIODO SUCCESSIVO</w:t>
      </w:r>
    </w:p>
    <w:p w:rsidR="00D105A2" w:rsidRDefault="00D105A2" w:rsidP="00D105A2">
      <w:pPr>
        <w:pStyle w:val="NormalWeb"/>
      </w:pPr>
      <w:r>
        <w:t xml:space="preserve">Lo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conti</w:t>
      </w:r>
      <w:proofErr w:type="spellEnd"/>
      <w:r>
        <w:t xml:space="preserve"> del </w:t>
      </w:r>
      <w:proofErr w:type="spellStart"/>
      <w:r>
        <w:t>sottogruppo</w:t>
      </w:r>
      <w:proofErr w:type="spellEnd"/>
      <w:r>
        <w:t xml:space="preserve"> 922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mastro</w:t>
      </w:r>
      <w:proofErr w:type="spellEnd"/>
      <w:r>
        <w:t xml:space="preserve"> e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finanziari</w:t>
      </w:r>
      <w:proofErr w:type="spellEnd"/>
      <w:r>
        <w:t xml:space="preserve"> al 31.12.2025 </w:t>
      </w:r>
      <w:proofErr w:type="spellStart"/>
      <w:r>
        <w:t>ammonta</w:t>
      </w:r>
      <w:proofErr w:type="spellEnd"/>
      <w:r>
        <w:t xml:space="preserve"> a un </w:t>
      </w:r>
      <w:proofErr w:type="spellStart"/>
      <w:r>
        <w:t>disavanzo</w:t>
      </w:r>
      <w:proofErr w:type="spellEnd"/>
      <w:r>
        <w:t xml:space="preserve"> di 75.696,65 euro. </w:t>
      </w:r>
      <w:proofErr w:type="spellStart"/>
      <w:r>
        <w:t>L’intero</w:t>
      </w:r>
      <w:proofErr w:type="spellEnd"/>
      <w:r>
        <w:t xml:space="preserve"> </w:t>
      </w:r>
      <w:proofErr w:type="spellStart"/>
      <w:r>
        <w:t>importo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riferisce</w:t>
      </w:r>
      <w:proofErr w:type="spellEnd"/>
      <w:r>
        <w:t xml:space="preserve"> a un </w:t>
      </w:r>
      <w:proofErr w:type="spellStart"/>
      <w:r>
        <w:t>disavanzo</w:t>
      </w:r>
      <w:proofErr w:type="spellEnd"/>
      <w:r>
        <w:t xml:space="preserve"> </w:t>
      </w:r>
      <w:proofErr w:type="spellStart"/>
      <w:r>
        <w:t>metodologico</w:t>
      </w:r>
      <w:proofErr w:type="spellEnd"/>
      <w:r>
        <w:t xml:space="preserve"> </w:t>
      </w:r>
      <w:proofErr w:type="spellStart"/>
      <w:r>
        <w:t>dovuto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stipendi</w:t>
      </w:r>
      <w:proofErr w:type="spellEnd"/>
      <w:r>
        <w:t xml:space="preserve"> </w:t>
      </w:r>
      <w:proofErr w:type="spellStart"/>
      <w:r>
        <w:t>pari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87.380,69 euro, </w:t>
      </w:r>
      <w:proofErr w:type="spellStart"/>
      <w:r>
        <w:t>mentre</w:t>
      </w:r>
      <w:proofErr w:type="spellEnd"/>
      <w:r>
        <w:t xml:space="preserve"> </w:t>
      </w:r>
      <w:proofErr w:type="spellStart"/>
      <w:r>
        <w:t>l’avanzo</w:t>
      </w:r>
      <w:proofErr w:type="spellEnd"/>
      <w:r>
        <w:t xml:space="preserve"> </w:t>
      </w:r>
      <w:proofErr w:type="spellStart"/>
      <w:r>
        <w:t>ammonta</w:t>
      </w:r>
      <w:proofErr w:type="spellEnd"/>
      <w:r>
        <w:t xml:space="preserve"> a 11.684,04 euro, di cui 1.649,00 euro </w:t>
      </w:r>
      <w:proofErr w:type="spellStart"/>
      <w:r>
        <w:t>versati</w:t>
      </w:r>
      <w:proofErr w:type="spellEnd"/>
      <w:r>
        <w:t xml:space="preserve"> dal </w:t>
      </w:r>
      <w:proofErr w:type="spellStart"/>
      <w:r>
        <w:t>Ministero</w:t>
      </w:r>
      <w:proofErr w:type="spellEnd"/>
      <w:r>
        <w:t xml:space="preserve"> per </w:t>
      </w:r>
      <w:proofErr w:type="spellStart"/>
      <w:r>
        <w:t>l’acquisto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lastRenderedPageBreak/>
        <w:t>psicodiagnostici</w:t>
      </w:r>
      <w:proofErr w:type="spellEnd"/>
      <w:r>
        <w:t xml:space="preserve">, 8.505,03 euro </w:t>
      </w:r>
      <w:proofErr w:type="spellStart"/>
      <w:r>
        <w:t>versati</w:t>
      </w:r>
      <w:proofErr w:type="spellEnd"/>
      <w:r>
        <w:t xml:space="preserve"> </w:t>
      </w:r>
      <w:proofErr w:type="spellStart"/>
      <w:r>
        <w:t>dall’Unione</w:t>
      </w:r>
      <w:proofErr w:type="spellEnd"/>
      <w:r>
        <w:t xml:space="preserve"> </w:t>
      </w:r>
      <w:proofErr w:type="spellStart"/>
      <w:r>
        <w:t>Italiana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utilizzati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30.06.2026, e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restanti</w:t>
      </w:r>
      <w:proofErr w:type="spellEnd"/>
      <w:r>
        <w:t xml:space="preserve"> 1.530,01 euro </w:t>
      </w:r>
      <w:proofErr w:type="spellStart"/>
      <w:r>
        <w:t>rappresentano</w:t>
      </w:r>
      <w:proofErr w:type="spellEnd"/>
      <w:r>
        <w:t xml:space="preserve"> un </w:t>
      </w:r>
      <w:proofErr w:type="spellStart"/>
      <w:r>
        <w:t>avanzo</w:t>
      </w:r>
      <w:proofErr w:type="spellEnd"/>
      <w:r>
        <w:t xml:space="preserve"> </w:t>
      </w:r>
      <w:proofErr w:type="spellStart"/>
      <w:r>
        <w:t>derivante</w:t>
      </w:r>
      <w:proofErr w:type="spellEnd"/>
      <w:r>
        <w:t xml:space="preserve"> da </w:t>
      </w:r>
      <w:proofErr w:type="spellStart"/>
      <w:r>
        <w:t>donazioni</w:t>
      </w:r>
      <w:proofErr w:type="spellEnd"/>
      <w:r>
        <w:t>.</w:t>
      </w:r>
    </w:p>
    <w:p w:rsidR="00D105A2" w:rsidRDefault="00D105A2" w:rsidP="00D105A2">
      <w:pPr>
        <w:pStyle w:val="NormalWeb"/>
      </w:pPr>
      <w:proofErr w:type="spellStart"/>
      <w:r>
        <w:t>L’avanzo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entrate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utilizzato</w:t>
      </w:r>
      <w:proofErr w:type="spellEnd"/>
      <w:r>
        <w:t xml:space="preserve">, con </w:t>
      </w:r>
      <w:proofErr w:type="spellStart"/>
      <w:r>
        <w:t>Decisione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distribuzione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risultati</w:t>
      </w:r>
      <w:proofErr w:type="spellEnd"/>
      <w:r>
        <w:t xml:space="preserve">, per </w:t>
      </w:r>
      <w:proofErr w:type="spellStart"/>
      <w:r>
        <w:t>l’acquisto</w:t>
      </w:r>
      <w:proofErr w:type="spellEnd"/>
      <w:r>
        <w:t xml:space="preserve"> di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durevoli</w:t>
      </w:r>
      <w:proofErr w:type="spellEnd"/>
      <w:r>
        <w:t xml:space="preserve"> e per </w:t>
      </w:r>
      <w:proofErr w:type="spellStart"/>
      <w:r>
        <w:t>l’attuazione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extrascolastiche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revisione</w:t>
      </w:r>
      <w:proofErr w:type="spellEnd"/>
      <w:r>
        <w:t xml:space="preserve"> del piano </w:t>
      </w:r>
      <w:proofErr w:type="spellStart"/>
      <w:r>
        <w:t>finanziario</w:t>
      </w:r>
      <w:proofErr w:type="spellEnd"/>
      <w:r>
        <w:t xml:space="preserve"> per </w:t>
      </w:r>
      <w:proofErr w:type="spellStart"/>
      <w:r>
        <w:t>l’anno</w:t>
      </w:r>
      <w:proofErr w:type="spellEnd"/>
      <w:r>
        <w:t xml:space="preserve"> 2026.</w:t>
      </w:r>
    </w:p>
    <w:p w:rsidR="0016689A" w:rsidRDefault="0016689A" w:rsidP="00D105A2">
      <w:pPr>
        <w:pStyle w:val="NormalWeb"/>
        <w:rPr>
          <w:rStyle w:val="Strong"/>
          <w:b w:val="0"/>
          <w:lang w:val="it-IT"/>
        </w:rPr>
      </w:pPr>
    </w:p>
    <w:sectPr w:rsidR="001668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C6"/>
    <w:rsid w:val="0016689A"/>
    <w:rsid w:val="00366FFD"/>
    <w:rsid w:val="00371C8E"/>
    <w:rsid w:val="003F5079"/>
    <w:rsid w:val="00575078"/>
    <w:rsid w:val="005753F1"/>
    <w:rsid w:val="005C5E4A"/>
    <w:rsid w:val="00613245"/>
    <w:rsid w:val="007935FC"/>
    <w:rsid w:val="007B2075"/>
    <w:rsid w:val="007C11AC"/>
    <w:rsid w:val="007D1E2F"/>
    <w:rsid w:val="00805D07"/>
    <w:rsid w:val="00894207"/>
    <w:rsid w:val="00982F0B"/>
    <w:rsid w:val="009B4830"/>
    <w:rsid w:val="00A408D5"/>
    <w:rsid w:val="00AB6551"/>
    <w:rsid w:val="00BE4276"/>
    <w:rsid w:val="00D105A2"/>
    <w:rsid w:val="00D6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DB725"/>
  <w15:chartTrackingRefBased/>
  <w15:docId w15:val="{5DBB295D-1D68-4813-BE3A-6A76FD88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5FC"/>
  </w:style>
  <w:style w:type="paragraph" w:styleId="Heading2">
    <w:name w:val="heading 2"/>
    <w:basedOn w:val="Normal"/>
    <w:next w:val="Normal"/>
    <w:link w:val="Heading2Char"/>
    <w:qFormat/>
    <w:rsid w:val="007935FC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5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35FC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5F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7935F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68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Contabile</dc:creator>
  <cp:keywords/>
  <dc:description/>
  <cp:lastModifiedBy>Contabile</cp:lastModifiedBy>
  <cp:revision>6</cp:revision>
  <dcterms:created xsi:type="dcterms:W3CDTF">2025-07-15T10:23:00Z</dcterms:created>
  <dcterms:modified xsi:type="dcterms:W3CDTF">2026-03-26T10:18:00Z</dcterms:modified>
</cp:coreProperties>
</file>