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18" w:rsidRPr="005C0BE1" w:rsidRDefault="00805218" w:rsidP="009A15A5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5C0BE1">
        <w:rPr>
          <w:rFonts w:ascii="Palatino Linotype" w:hAnsi="Palatino Linotype"/>
          <w:sz w:val="22"/>
          <w:szCs w:val="22"/>
          <w:lang w:val="pl-PL"/>
        </w:rPr>
        <w:t xml:space="preserve">Na temelju članka 98. </w:t>
      </w:r>
      <w:r w:rsidR="00C6012C" w:rsidRPr="005C0BE1">
        <w:rPr>
          <w:rFonts w:ascii="Palatino Linotype" w:hAnsi="Palatino Linotype"/>
          <w:sz w:val="22"/>
          <w:szCs w:val="22"/>
          <w:lang w:val="pl-PL"/>
        </w:rPr>
        <w:t xml:space="preserve">i 118. </w:t>
      </w:r>
      <w:r w:rsidRPr="005C0BE1">
        <w:rPr>
          <w:rFonts w:ascii="Palatino Linotype" w:hAnsi="Palatino Linotype"/>
          <w:sz w:val="22"/>
          <w:szCs w:val="22"/>
          <w:lang w:val="pl-PL"/>
        </w:rPr>
        <w:t>Zakona o odgoju i obrazovanju u osnovnoj i srednjoj školi (NN 87/08</w:t>
      </w:r>
      <w:r w:rsidR="009A15A5" w:rsidRPr="005C0BE1">
        <w:rPr>
          <w:rFonts w:ascii="Palatino Linotype" w:hAnsi="Palatino Linotype"/>
          <w:sz w:val="22"/>
          <w:szCs w:val="22"/>
          <w:lang w:val="pl-PL"/>
        </w:rPr>
        <w:t>.</w:t>
      </w:r>
      <w:r w:rsidRPr="005C0BE1">
        <w:rPr>
          <w:rFonts w:ascii="Palatino Linotype" w:hAnsi="Palatino Linotype"/>
          <w:sz w:val="22"/>
          <w:szCs w:val="22"/>
          <w:lang w:val="pl-PL"/>
        </w:rPr>
        <w:t>, 86/09</w:t>
      </w:r>
      <w:r w:rsidR="009A15A5" w:rsidRPr="005C0BE1">
        <w:rPr>
          <w:rFonts w:ascii="Palatino Linotype" w:hAnsi="Palatino Linotype"/>
          <w:sz w:val="22"/>
          <w:szCs w:val="22"/>
          <w:lang w:val="pl-PL"/>
        </w:rPr>
        <w:t>.</w:t>
      </w:r>
      <w:r w:rsidRPr="005C0BE1">
        <w:rPr>
          <w:rFonts w:ascii="Palatino Linotype" w:hAnsi="Palatino Linotype"/>
          <w:sz w:val="22"/>
          <w:szCs w:val="22"/>
          <w:lang w:val="pl-PL"/>
        </w:rPr>
        <w:t>, 92/10</w:t>
      </w:r>
      <w:r w:rsidR="009A15A5" w:rsidRPr="005C0BE1">
        <w:rPr>
          <w:rFonts w:ascii="Palatino Linotype" w:hAnsi="Palatino Linotype"/>
          <w:sz w:val="22"/>
          <w:szCs w:val="22"/>
          <w:lang w:val="pl-PL"/>
        </w:rPr>
        <w:t>.</w:t>
      </w:r>
      <w:r w:rsidRPr="005C0BE1">
        <w:rPr>
          <w:rFonts w:ascii="Palatino Linotype" w:hAnsi="Palatino Linotype"/>
          <w:sz w:val="22"/>
          <w:szCs w:val="22"/>
          <w:lang w:val="pl-PL"/>
        </w:rPr>
        <w:t>, 105/10</w:t>
      </w:r>
      <w:r w:rsidR="009A15A5" w:rsidRPr="005C0BE1">
        <w:rPr>
          <w:rFonts w:ascii="Palatino Linotype" w:hAnsi="Palatino Linotype"/>
          <w:sz w:val="22"/>
          <w:szCs w:val="22"/>
          <w:lang w:val="pl-PL"/>
        </w:rPr>
        <w:t>.</w:t>
      </w:r>
      <w:r w:rsidRPr="005C0BE1">
        <w:rPr>
          <w:rFonts w:ascii="Palatino Linotype" w:hAnsi="Palatino Linotype"/>
          <w:sz w:val="22"/>
          <w:szCs w:val="22"/>
          <w:lang w:val="pl-PL"/>
        </w:rPr>
        <w:t>, 90/11</w:t>
      </w:r>
      <w:r w:rsidR="009A15A5" w:rsidRPr="005C0BE1">
        <w:rPr>
          <w:rFonts w:ascii="Palatino Linotype" w:hAnsi="Palatino Linotype"/>
          <w:sz w:val="22"/>
          <w:szCs w:val="22"/>
          <w:lang w:val="pl-PL"/>
        </w:rPr>
        <w:t>.</w:t>
      </w:r>
      <w:r w:rsidRPr="005C0BE1">
        <w:rPr>
          <w:rFonts w:ascii="Palatino Linotype" w:hAnsi="Palatino Linotype"/>
          <w:sz w:val="22"/>
          <w:szCs w:val="22"/>
          <w:lang w:val="pl-PL"/>
        </w:rPr>
        <w:t xml:space="preserve">, </w:t>
      </w:r>
      <w:r w:rsidRPr="005C0BE1">
        <w:rPr>
          <w:rFonts w:ascii="Palatino Linotype" w:hAnsi="Palatino Linotype"/>
          <w:color w:val="auto"/>
          <w:sz w:val="22"/>
          <w:szCs w:val="22"/>
          <w:lang w:val="pl-PL"/>
        </w:rPr>
        <w:t>5/12</w:t>
      </w:r>
      <w:r w:rsidR="009A15A5" w:rsidRPr="005C0BE1">
        <w:rPr>
          <w:rFonts w:ascii="Palatino Linotype" w:hAnsi="Palatino Linotype"/>
          <w:color w:val="FF0000"/>
          <w:sz w:val="22"/>
          <w:szCs w:val="22"/>
          <w:lang w:val="pl-PL"/>
        </w:rPr>
        <w:t>.</w:t>
      </w:r>
      <w:r w:rsidRPr="005C0BE1">
        <w:rPr>
          <w:rFonts w:ascii="Palatino Linotype" w:hAnsi="Palatino Linotype"/>
          <w:sz w:val="22"/>
          <w:szCs w:val="22"/>
          <w:lang w:val="pl-PL"/>
        </w:rPr>
        <w:t>, 16/12</w:t>
      </w:r>
      <w:r w:rsidR="009A15A5" w:rsidRPr="005C0BE1">
        <w:rPr>
          <w:rFonts w:ascii="Palatino Linotype" w:hAnsi="Palatino Linotype"/>
          <w:sz w:val="22"/>
          <w:szCs w:val="22"/>
          <w:lang w:val="pl-PL"/>
        </w:rPr>
        <w:t xml:space="preserve">., </w:t>
      </w:r>
      <w:r w:rsidRPr="005C0BE1">
        <w:rPr>
          <w:rFonts w:ascii="Palatino Linotype" w:hAnsi="Palatino Linotype"/>
          <w:sz w:val="22"/>
          <w:szCs w:val="22"/>
          <w:lang w:val="pl-PL"/>
        </w:rPr>
        <w:t xml:space="preserve"> 86/12</w:t>
      </w:r>
      <w:r w:rsidR="009A15A5" w:rsidRPr="005C0BE1">
        <w:rPr>
          <w:rFonts w:ascii="Palatino Linotype" w:hAnsi="Palatino Linotype"/>
          <w:sz w:val="22"/>
          <w:szCs w:val="22"/>
          <w:lang w:val="pl-PL"/>
        </w:rPr>
        <w:t>.</w:t>
      </w:r>
      <w:r w:rsidRPr="005C0BE1">
        <w:rPr>
          <w:rFonts w:ascii="Palatino Linotype" w:hAnsi="Palatino Linotype"/>
          <w:sz w:val="22"/>
          <w:szCs w:val="22"/>
          <w:lang w:val="pl-PL"/>
        </w:rPr>
        <w:t>,</w:t>
      </w:r>
      <w:r w:rsidRPr="005C0BE1">
        <w:rPr>
          <w:rFonts w:ascii="Palatino Linotype" w:hAnsi="Palatino Linotype"/>
          <w:sz w:val="22"/>
          <w:szCs w:val="22"/>
          <w:lang w:eastAsia="hr-HR"/>
        </w:rPr>
        <w:t xml:space="preserve"> </w:t>
      </w:r>
      <w:hyperlink r:id="rId6" w:history="1">
        <w:r w:rsidRPr="005C0BE1">
          <w:rPr>
            <w:rFonts w:ascii="Palatino Linotype" w:hAnsi="Palatino Linotype"/>
            <w:bCs/>
            <w:color w:val="auto"/>
            <w:sz w:val="22"/>
            <w:szCs w:val="22"/>
            <w:lang w:eastAsia="hr-HR"/>
          </w:rPr>
          <w:t>126/12</w:t>
        </w:r>
      </w:hyperlink>
      <w:r w:rsidR="009A15A5" w:rsidRPr="005C0BE1">
        <w:rPr>
          <w:rFonts w:ascii="Palatino Linotype" w:hAnsi="Palatino Linotype"/>
          <w:sz w:val="22"/>
          <w:szCs w:val="22"/>
        </w:rPr>
        <w:t>.</w:t>
      </w:r>
      <w:r w:rsidRPr="005C0BE1">
        <w:rPr>
          <w:rFonts w:ascii="Palatino Linotype" w:hAnsi="Palatino Linotype"/>
          <w:sz w:val="22"/>
          <w:szCs w:val="22"/>
          <w:lang w:eastAsia="hr-HR"/>
        </w:rPr>
        <w:t>, </w:t>
      </w:r>
      <w:hyperlink r:id="rId7" w:history="1">
        <w:r w:rsidRPr="005C0BE1">
          <w:rPr>
            <w:rFonts w:ascii="Palatino Linotype" w:hAnsi="Palatino Linotype"/>
            <w:bCs/>
            <w:sz w:val="22"/>
            <w:szCs w:val="22"/>
            <w:lang w:eastAsia="hr-HR"/>
          </w:rPr>
          <w:t>94/13</w:t>
        </w:r>
      </w:hyperlink>
      <w:r w:rsidR="009A15A5" w:rsidRPr="005C0BE1">
        <w:rPr>
          <w:rFonts w:ascii="Palatino Linotype" w:hAnsi="Palatino Linotype"/>
          <w:sz w:val="22"/>
          <w:szCs w:val="22"/>
        </w:rPr>
        <w:t>.</w:t>
      </w:r>
      <w:r w:rsidR="009A15A5" w:rsidRPr="005C0BE1">
        <w:rPr>
          <w:rFonts w:ascii="Palatino Linotype" w:hAnsi="Palatino Linotype"/>
          <w:sz w:val="22"/>
          <w:szCs w:val="22"/>
          <w:lang w:eastAsia="hr-HR"/>
        </w:rPr>
        <w:t xml:space="preserve"> i</w:t>
      </w:r>
      <w:r w:rsidRPr="005C0BE1">
        <w:rPr>
          <w:rFonts w:ascii="Palatino Linotype" w:hAnsi="Palatino Linotype"/>
          <w:sz w:val="22"/>
          <w:szCs w:val="22"/>
          <w:lang w:eastAsia="hr-HR"/>
        </w:rPr>
        <w:t> </w:t>
      </w:r>
      <w:hyperlink r:id="rId8" w:history="1">
        <w:r w:rsidRPr="005C0BE1">
          <w:rPr>
            <w:rFonts w:ascii="Palatino Linotype" w:hAnsi="Palatino Linotype"/>
            <w:bCs/>
            <w:sz w:val="22"/>
            <w:szCs w:val="22"/>
            <w:lang w:eastAsia="hr-HR"/>
          </w:rPr>
          <w:t>152/14</w:t>
        </w:r>
      </w:hyperlink>
      <w:r w:rsidR="00D02C31" w:rsidRPr="005C0BE1">
        <w:rPr>
          <w:rFonts w:ascii="Palatino Linotype" w:hAnsi="Palatino Linotype"/>
          <w:bCs/>
          <w:color w:val="FF0000"/>
          <w:sz w:val="22"/>
          <w:szCs w:val="22"/>
          <w:lang w:eastAsia="hr-HR"/>
        </w:rPr>
        <w:t>.</w:t>
      </w:r>
      <w:r w:rsidR="00986C1B" w:rsidRPr="005C0BE1">
        <w:rPr>
          <w:rFonts w:ascii="Palatino Linotype" w:hAnsi="Palatino Linotype"/>
          <w:sz w:val="22"/>
          <w:szCs w:val="22"/>
          <w:lang w:val="pl-PL"/>
        </w:rPr>
        <w:t>)</w:t>
      </w:r>
      <w:r w:rsidR="007D3317" w:rsidRPr="005C0BE1">
        <w:rPr>
          <w:rFonts w:ascii="Palatino Linotype" w:hAnsi="Palatino Linotype"/>
          <w:sz w:val="22"/>
          <w:szCs w:val="22"/>
          <w:lang w:val="pl-PL"/>
        </w:rPr>
        <w:t>, čl.9. Pravilnika</w:t>
      </w:r>
      <w:r w:rsidR="00DC52F6" w:rsidRPr="005C0BE1">
        <w:rPr>
          <w:rFonts w:ascii="Palatino Linotype" w:hAnsi="Palatino Linotype"/>
          <w:sz w:val="22"/>
          <w:szCs w:val="22"/>
        </w:rPr>
        <w:t xml:space="preserve"> o kriterijima za izricanje pedagoških mjera (NN 94/15)</w:t>
      </w:r>
      <w:r w:rsidR="00C05A9C" w:rsidRPr="005C0BE1">
        <w:rPr>
          <w:rFonts w:ascii="Palatino Linotype" w:hAnsi="Palatino Linotype"/>
          <w:sz w:val="22"/>
          <w:szCs w:val="22"/>
          <w:lang w:val="pl-PL"/>
        </w:rPr>
        <w:t xml:space="preserve"> </w:t>
      </w:r>
      <w:r w:rsidR="00986C1B" w:rsidRPr="005C0BE1">
        <w:rPr>
          <w:rFonts w:ascii="Palatino Linotype" w:hAnsi="Palatino Linotype"/>
          <w:sz w:val="22"/>
          <w:szCs w:val="22"/>
          <w:lang w:val="pl-PL"/>
        </w:rPr>
        <w:t>i članka 89. Statuta</w:t>
      </w:r>
      <w:r w:rsidR="001062C1" w:rsidRPr="005C0BE1">
        <w:rPr>
          <w:rFonts w:ascii="Palatino Linotype" w:hAnsi="Palatino Linotype"/>
          <w:sz w:val="22"/>
          <w:szCs w:val="22"/>
          <w:lang w:val="pl-PL"/>
        </w:rPr>
        <w:t xml:space="preserve"> </w:t>
      </w:r>
      <w:r w:rsidR="000C6AAC">
        <w:rPr>
          <w:rFonts w:ascii="Palatino Linotype" w:hAnsi="Palatino Linotype"/>
          <w:sz w:val="22"/>
          <w:szCs w:val="22"/>
        </w:rPr>
        <w:t>Klasa</w:t>
      </w:r>
      <w:r w:rsidR="001062C1" w:rsidRPr="005C0BE1">
        <w:rPr>
          <w:rFonts w:ascii="Palatino Linotype" w:hAnsi="Palatino Linotype"/>
          <w:sz w:val="22"/>
          <w:szCs w:val="22"/>
        </w:rPr>
        <w:t>:</w:t>
      </w:r>
      <w:r w:rsidR="00325D6C" w:rsidRPr="005C0BE1">
        <w:rPr>
          <w:rFonts w:ascii="Palatino Linotype" w:hAnsi="Palatino Linotype"/>
          <w:sz w:val="22"/>
          <w:szCs w:val="22"/>
        </w:rPr>
        <w:t xml:space="preserve"> </w:t>
      </w:r>
      <w:r w:rsidR="000C6AAC">
        <w:rPr>
          <w:rFonts w:ascii="Palatino Linotype" w:hAnsi="Palatino Linotype"/>
          <w:sz w:val="22"/>
          <w:szCs w:val="22"/>
        </w:rPr>
        <w:t>012-03/15-01/5 , Urbroj</w:t>
      </w:r>
      <w:r w:rsidR="001062C1" w:rsidRPr="005C0BE1">
        <w:rPr>
          <w:rFonts w:ascii="Palatino Linotype" w:hAnsi="Palatino Linotype"/>
          <w:sz w:val="22"/>
          <w:szCs w:val="22"/>
        </w:rPr>
        <w:t>: 2171-01-18-01-15-</w:t>
      </w:r>
      <w:r w:rsidR="009A15A5" w:rsidRPr="002A3C6F">
        <w:rPr>
          <w:rFonts w:ascii="Palatino Linotype" w:hAnsi="Palatino Linotype"/>
          <w:color w:val="auto"/>
          <w:sz w:val="22"/>
          <w:szCs w:val="22"/>
        </w:rPr>
        <w:t>9</w:t>
      </w:r>
      <w:r w:rsidR="00986C1B" w:rsidRPr="005C0BE1">
        <w:rPr>
          <w:rFonts w:ascii="Palatino Linotype" w:hAnsi="Palatino Linotype"/>
          <w:sz w:val="22"/>
          <w:szCs w:val="22"/>
          <w:lang w:val="pl-PL"/>
        </w:rPr>
        <w:t xml:space="preserve">, </w:t>
      </w:r>
      <w:r w:rsidR="004E2EC0" w:rsidRPr="005C0BE1">
        <w:rPr>
          <w:rFonts w:ascii="Palatino Linotype" w:hAnsi="Palatino Linotype"/>
          <w:sz w:val="22"/>
          <w:szCs w:val="22"/>
          <w:lang w:val="pl-PL"/>
        </w:rPr>
        <w:t xml:space="preserve"> </w:t>
      </w:r>
      <w:r w:rsidRPr="005C0BE1">
        <w:rPr>
          <w:rFonts w:ascii="Palatino Linotype" w:hAnsi="Palatino Linotype"/>
          <w:sz w:val="22"/>
          <w:szCs w:val="22"/>
          <w:lang w:val="pl-PL"/>
        </w:rPr>
        <w:t>Školski odbor Talijanske osn</w:t>
      </w:r>
      <w:r w:rsidR="007D3317" w:rsidRPr="005C0BE1">
        <w:rPr>
          <w:rFonts w:ascii="Palatino Linotype" w:hAnsi="Palatino Linotype"/>
          <w:sz w:val="22"/>
          <w:szCs w:val="22"/>
          <w:lang w:val="pl-PL"/>
        </w:rPr>
        <w:t>ovne škole – Scuola elementare i</w:t>
      </w:r>
      <w:r w:rsidRPr="005C0BE1">
        <w:rPr>
          <w:rFonts w:ascii="Palatino Linotype" w:hAnsi="Palatino Linotype"/>
          <w:sz w:val="22"/>
          <w:szCs w:val="22"/>
          <w:lang w:val="pl-PL"/>
        </w:rPr>
        <w:t xml:space="preserve">taliana „Bernardo Benussi“ Rovinj – Rovigno je </w:t>
      </w:r>
      <w:r w:rsidR="002A21A6" w:rsidRPr="005C0BE1">
        <w:rPr>
          <w:rFonts w:ascii="Palatino Linotype" w:hAnsi="Palatino Linotype"/>
          <w:sz w:val="22"/>
          <w:szCs w:val="22"/>
          <w:lang w:val="pl-PL"/>
        </w:rPr>
        <w:t xml:space="preserve">nakon zaprimljene prethodne suglasnosti Gradskog vijeća Grada Rovinja-Rovigno Klasa: 602-02/15-01/40, Urbroj: 2171-01-01-16-4 </w:t>
      </w:r>
      <w:r w:rsidR="00D02586">
        <w:rPr>
          <w:rFonts w:ascii="Palatino Linotype" w:hAnsi="Palatino Linotype"/>
          <w:sz w:val="22"/>
          <w:szCs w:val="22"/>
          <w:lang w:val="pl-PL"/>
        </w:rPr>
        <w:t xml:space="preserve">od 01. ožujka 2016. godine </w:t>
      </w:r>
      <w:r w:rsidRPr="005C0BE1">
        <w:rPr>
          <w:rFonts w:ascii="Palatino Linotype" w:hAnsi="Palatino Linotype"/>
          <w:sz w:val="22"/>
          <w:szCs w:val="22"/>
          <w:lang w:val="pl-PL"/>
        </w:rPr>
        <w:t xml:space="preserve">na sjednici dana </w:t>
      </w:r>
      <w:r w:rsidR="002A21A6" w:rsidRPr="002A3C6F">
        <w:rPr>
          <w:rFonts w:ascii="Palatino Linotype" w:hAnsi="Palatino Linotype"/>
          <w:color w:val="auto"/>
          <w:sz w:val="22"/>
          <w:szCs w:val="22"/>
          <w:lang w:val="pl-PL"/>
        </w:rPr>
        <w:t>31</w:t>
      </w:r>
      <w:r w:rsidR="00986C1B" w:rsidRPr="002A3C6F">
        <w:rPr>
          <w:rFonts w:ascii="Palatino Linotype" w:hAnsi="Palatino Linotype"/>
          <w:color w:val="auto"/>
          <w:sz w:val="22"/>
          <w:szCs w:val="22"/>
          <w:lang w:val="pl-PL"/>
        </w:rPr>
        <w:t>.</w:t>
      </w:r>
      <w:r w:rsidR="00405231" w:rsidRPr="002A3C6F">
        <w:rPr>
          <w:rFonts w:ascii="Palatino Linotype" w:hAnsi="Palatino Linotype"/>
          <w:color w:val="auto"/>
          <w:sz w:val="22"/>
          <w:szCs w:val="22"/>
          <w:lang w:val="pl-PL"/>
        </w:rPr>
        <w:t xml:space="preserve"> </w:t>
      </w:r>
      <w:r w:rsidR="002A21A6" w:rsidRPr="002A3C6F">
        <w:rPr>
          <w:rFonts w:ascii="Palatino Linotype" w:hAnsi="Palatino Linotype"/>
          <w:color w:val="auto"/>
          <w:sz w:val="22"/>
          <w:szCs w:val="22"/>
          <w:lang w:val="pl-PL"/>
        </w:rPr>
        <w:t>ožujka 2016</w:t>
      </w:r>
      <w:r w:rsidRPr="002A3C6F">
        <w:rPr>
          <w:rFonts w:ascii="Palatino Linotype" w:hAnsi="Palatino Linotype"/>
          <w:color w:val="auto"/>
          <w:sz w:val="22"/>
          <w:szCs w:val="22"/>
          <w:lang w:val="pl-PL"/>
        </w:rPr>
        <w:t xml:space="preserve">.g. </w:t>
      </w:r>
      <w:r w:rsidRPr="005C0BE1">
        <w:rPr>
          <w:rFonts w:ascii="Palatino Linotype" w:hAnsi="Palatino Linotype"/>
          <w:sz w:val="22"/>
          <w:szCs w:val="22"/>
          <w:lang w:val="pl-PL"/>
        </w:rPr>
        <w:t xml:space="preserve">donio </w:t>
      </w:r>
    </w:p>
    <w:p w:rsidR="00852467" w:rsidRDefault="00852467" w:rsidP="002C1BFE">
      <w:pPr>
        <w:jc w:val="center"/>
        <w:rPr>
          <w:rFonts w:ascii="Palatino Linotype" w:hAnsi="Palatino Linotype"/>
          <w:sz w:val="22"/>
          <w:szCs w:val="22"/>
          <w:lang w:val="pl-PL"/>
        </w:rPr>
      </w:pPr>
    </w:p>
    <w:p w:rsidR="00805218" w:rsidRPr="005C0BE1" w:rsidRDefault="00805218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</w:p>
    <w:p w:rsidR="00805218" w:rsidRPr="005C0BE1" w:rsidRDefault="005C2576" w:rsidP="002C1BFE">
      <w:pPr>
        <w:jc w:val="center"/>
        <w:rPr>
          <w:rFonts w:ascii="Palatino Linotype" w:hAnsi="Palatino Linotype"/>
          <w:b/>
          <w:sz w:val="32"/>
          <w:szCs w:val="32"/>
          <w:lang w:val="hr-HR"/>
        </w:rPr>
      </w:pPr>
      <w:r w:rsidRPr="005C0BE1">
        <w:rPr>
          <w:rFonts w:ascii="Palatino Linotype" w:hAnsi="Palatino Linotype"/>
          <w:b/>
          <w:sz w:val="32"/>
          <w:szCs w:val="32"/>
          <w:lang w:val="hr-HR"/>
        </w:rPr>
        <w:t xml:space="preserve"> Izmjene i dopune</w:t>
      </w:r>
      <w:r w:rsidR="00805218" w:rsidRPr="005C0BE1">
        <w:rPr>
          <w:rFonts w:ascii="Palatino Linotype" w:hAnsi="Palatino Linotype"/>
          <w:b/>
          <w:sz w:val="32"/>
          <w:szCs w:val="32"/>
          <w:lang w:val="hr-HR"/>
        </w:rPr>
        <w:t xml:space="preserve"> Statuta</w:t>
      </w:r>
    </w:p>
    <w:p w:rsidR="00805218" w:rsidRPr="005C0BE1" w:rsidRDefault="00805218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Talijanske osnovne škole – Scuola elementar</w:t>
      </w:r>
      <w:r w:rsidR="005C2576" w:rsidRPr="005C0BE1">
        <w:rPr>
          <w:rFonts w:ascii="Palatino Linotype" w:hAnsi="Palatino Linotype"/>
          <w:b/>
          <w:sz w:val="22"/>
          <w:szCs w:val="22"/>
          <w:lang w:val="hr-HR"/>
        </w:rPr>
        <w:t>e i</w:t>
      </w:r>
      <w:r w:rsidRPr="005C0BE1">
        <w:rPr>
          <w:rFonts w:ascii="Palatino Linotype" w:hAnsi="Palatino Linotype"/>
          <w:b/>
          <w:sz w:val="22"/>
          <w:szCs w:val="22"/>
          <w:lang w:val="hr-HR"/>
        </w:rPr>
        <w:t>taliana</w:t>
      </w:r>
    </w:p>
    <w:p w:rsidR="00805218" w:rsidRPr="005C0BE1" w:rsidRDefault="00805218" w:rsidP="002C1BFE">
      <w:pPr>
        <w:jc w:val="center"/>
        <w:rPr>
          <w:rFonts w:ascii="Palatino Linotype" w:hAnsi="Palatino Linotype"/>
          <w:b/>
          <w:sz w:val="22"/>
          <w:szCs w:val="22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 xml:space="preserve"> „Bernardo Benussi“ Rovinj – Rovig</w:t>
      </w:r>
      <w:r w:rsidRPr="005C0BE1">
        <w:rPr>
          <w:rFonts w:ascii="Palatino Linotype" w:hAnsi="Palatino Linotype"/>
          <w:b/>
          <w:sz w:val="22"/>
          <w:szCs w:val="22"/>
        </w:rPr>
        <w:t>no</w:t>
      </w:r>
    </w:p>
    <w:p w:rsidR="001A58A8" w:rsidRPr="005C0BE1" w:rsidRDefault="001A58A8" w:rsidP="002C1BFE">
      <w:pPr>
        <w:rPr>
          <w:rFonts w:ascii="Palatino Linotype" w:hAnsi="Palatino Linotype"/>
          <w:sz w:val="22"/>
          <w:szCs w:val="22"/>
        </w:rPr>
      </w:pPr>
    </w:p>
    <w:p w:rsidR="00325D6C" w:rsidRPr="005C0BE1" w:rsidRDefault="00325D6C" w:rsidP="002C1BFE">
      <w:pPr>
        <w:rPr>
          <w:rFonts w:ascii="Palatino Linotype" w:hAnsi="Palatino Linotype"/>
          <w:sz w:val="22"/>
          <w:szCs w:val="22"/>
        </w:rPr>
      </w:pPr>
    </w:p>
    <w:p w:rsidR="00664EC2" w:rsidRPr="005C0BE1" w:rsidRDefault="00FA76B2" w:rsidP="002C1BFE">
      <w:pPr>
        <w:jc w:val="center"/>
        <w:rPr>
          <w:rFonts w:ascii="Palatino Linotype" w:hAnsi="Palatino Linotype"/>
          <w:b/>
          <w:sz w:val="22"/>
          <w:szCs w:val="22"/>
        </w:rPr>
      </w:pPr>
      <w:r w:rsidRPr="005C0BE1">
        <w:rPr>
          <w:rFonts w:ascii="Palatino Linotype" w:hAnsi="Palatino Linotype"/>
          <w:b/>
          <w:sz w:val="22"/>
          <w:szCs w:val="22"/>
        </w:rPr>
        <w:t>Članak 1.</w:t>
      </w:r>
    </w:p>
    <w:p w:rsidR="001A58A8" w:rsidRPr="005C0BE1" w:rsidRDefault="001A58A8" w:rsidP="002C1BFE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664EC2" w:rsidRPr="005C0BE1" w:rsidRDefault="00664EC2" w:rsidP="009A15A5">
      <w:pPr>
        <w:jc w:val="both"/>
        <w:rPr>
          <w:rFonts w:ascii="Palatino Linotype" w:hAnsi="Palatino Linotype"/>
          <w:b/>
          <w:sz w:val="22"/>
          <w:szCs w:val="22"/>
        </w:rPr>
      </w:pPr>
      <w:r w:rsidRPr="005C0BE1">
        <w:rPr>
          <w:rFonts w:ascii="Palatino Linotype" w:hAnsi="Palatino Linotype"/>
          <w:sz w:val="22"/>
          <w:szCs w:val="22"/>
        </w:rPr>
        <w:t>U Statutu Talijanske osn</w:t>
      </w:r>
      <w:r w:rsidR="004B512A" w:rsidRPr="005C0BE1">
        <w:rPr>
          <w:rFonts w:ascii="Palatino Linotype" w:hAnsi="Palatino Linotype"/>
          <w:sz w:val="22"/>
          <w:szCs w:val="22"/>
        </w:rPr>
        <w:t>ovne škole – Scuola elementare i</w:t>
      </w:r>
      <w:r w:rsidRPr="005C0BE1">
        <w:rPr>
          <w:rFonts w:ascii="Palatino Linotype" w:hAnsi="Palatino Linotype"/>
          <w:sz w:val="22"/>
          <w:szCs w:val="22"/>
        </w:rPr>
        <w:t xml:space="preserve">taliana ‘’Bernardo Benussi’’ Rovinj – Rovigno KLASA: 012-03/15-01/7, UR.BROJ: 2171-01-08-0-15-9 od 29. kolovoza 2015. godine (u daljnjem tekstu Statut) </w:t>
      </w:r>
      <w:r w:rsidRPr="005C0BE1">
        <w:rPr>
          <w:rFonts w:ascii="Palatino Linotype" w:hAnsi="Palatino Linotype"/>
          <w:b/>
          <w:sz w:val="22"/>
          <w:szCs w:val="22"/>
        </w:rPr>
        <w:t xml:space="preserve">u članku 142. stavak 3. mijenja se i glasi: </w:t>
      </w:r>
    </w:p>
    <w:p w:rsidR="00664EC2" w:rsidRPr="005C0BE1" w:rsidRDefault="00664EC2" w:rsidP="009A15A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664EC2" w:rsidRPr="005C0BE1" w:rsidRDefault="00A40BDD" w:rsidP="009A15A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5C0BE1">
        <w:rPr>
          <w:rFonts w:ascii="Palatino Linotype" w:hAnsi="Palatino Linotype"/>
          <w:color w:val="auto"/>
          <w:sz w:val="22"/>
          <w:szCs w:val="22"/>
        </w:rPr>
        <w:t>(3)</w:t>
      </w:r>
      <w:r w:rsidR="007F7C85" w:rsidRPr="005C0BE1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664EC2" w:rsidRPr="005C0BE1">
        <w:rPr>
          <w:rFonts w:ascii="Palatino Linotype" w:hAnsi="Palatino Linotype"/>
          <w:color w:val="auto"/>
          <w:sz w:val="22"/>
          <w:szCs w:val="22"/>
        </w:rPr>
        <w:t>Neopravdanim izostankom smatra se izostanak za koji razredniku nije dostavljena liječnička ispričnica ili ispričnica nadležne institucije</w:t>
      </w:r>
      <w:r w:rsidR="007F7C85" w:rsidRPr="005C0BE1">
        <w:rPr>
          <w:rFonts w:ascii="Palatino Linotype" w:hAnsi="Palatino Linotype"/>
          <w:color w:val="auto"/>
          <w:sz w:val="22"/>
          <w:szCs w:val="22"/>
        </w:rPr>
        <w:t>, koju je potpisao i roditelj.</w:t>
      </w:r>
    </w:p>
    <w:p w:rsidR="00BC2C75" w:rsidRPr="005C0BE1" w:rsidRDefault="00BC2C75" w:rsidP="002C1BFE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:rsidR="00664EC2" w:rsidRPr="005C0BE1" w:rsidRDefault="00D84599" w:rsidP="002C1BFE">
      <w:pPr>
        <w:pStyle w:val="Default"/>
        <w:rPr>
          <w:rFonts w:ascii="Palatino Linotype" w:hAnsi="Palatino Linotype"/>
          <w:b/>
          <w:color w:val="auto"/>
          <w:sz w:val="22"/>
          <w:szCs w:val="22"/>
        </w:rPr>
      </w:pPr>
      <w:r w:rsidRPr="005C0BE1">
        <w:rPr>
          <w:rFonts w:ascii="Palatino Linotype" w:hAnsi="Palatino Linotype"/>
          <w:b/>
          <w:color w:val="auto"/>
          <w:sz w:val="22"/>
          <w:szCs w:val="22"/>
        </w:rPr>
        <w:t>Iza stavka 3. dodaju se stavci</w:t>
      </w:r>
      <w:r w:rsidR="00FA76B2" w:rsidRPr="005C0BE1">
        <w:rPr>
          <w:rFonts w:ascii="Palatino Linotype" w:hAnsi="Palatino Linotype"/>
          <w:b/>
          <w:color w:val="auto"/>
          <w:sz w:val="22"/>
          <w:szCs w:val="22"/>
        </w:rPr>
        <w:t xml:space="preserve"> 4. </w:t>
      </w:r>
      <w:r w:rsidRPr="005C0BE1">
        <w:rPr>
          <w:rFonts w:ascii="Palatino Linotype" w:hAnsi="Palatino Linotype"/>
          <w:b/>
          <w:color w:val="auto"/>
          <w:sz w:val="22"/>
          <w:szCs w:val="22"/>
        </w:rPr>
        <w:t>i 5. koji glase</w:t>
      </w:r>
      <w:r w:rsidR="00FA76B2" w:rsidRPr="005C0BE1">
        <w:rPr>
          <w:rFonts w:ascii="Palatino Linotype" w:hAnsi="Palatino Linotype"/>
          <w:b/>
          <w:color w:val="auto"/>
          <w:sz w:val="22"/>
          <w:szCs w:val="22"/>
        </w:rPr>
        <w:t xml:space="preserve">: </w:t>
      </w:r>
    </w:p>
    <w:p w:rsidR="00FA76B2" w:rsidRPr="005C0BE1" w:rsidRDefault="00FA76B2" w:rsidP="002C1BFE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:rsidR="00664EC2" w:rsidRPr="005C0BE1" w:rsidRDefault="001062C1" w:rsidP="009A15A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5C0BE1">
        <w:rPr>
          <w:rFonts w:ascii="Palatino Linotype" w:hAnsi="Palatino Linotype"/>
          <w:color w:val="auto"/>
          <w:sz w:val="22"/>
          <w:szCs w:val="22"/>
        </w:rPr>
        <w:t>(4)</w:t>
      </w:r>
      <w:r w:rsidR="007F7C85" w:rsidRPr="005C0BE1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664EC2" w:rsidRPr="005C0BE1">
        <w:rPr>
          <w:rFonts w:ascii="Palatino Linotype" w:hAnsi="Palatino Linotype"/>
          <w:color w:val="auto"/>
          <w:sz w:val="22"/>
          <w:szCs w:val="22"/>
        </w:rPr>
        <w:t xml:space="preserve">Neopravdanim izostankom ne smatra se izostanak s nastave za koji je roditelj unaprijed tražio i dobio odobrenje i to: </w:t>
      </w:r>
    </w:p>
    <w:p w:rsidR="00664EC2" w:rsidRPr="005C0BE1" w:rsidRDefault="00664EC2" w:rsidP="009A15A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5C0BE1">
        <w:rPr>
          <w:rFonts w:ascii="Palatino Linotype" w:hAnsi="Palatino Linotype"/>
          <w:color w:val="auto"/>
          <w:sz w:val="22"/>
          <w:szCs w:val="22"/>
        </w:rPr>
        <w:t>- u hitnim slučajevima usmeno od učitelja</w:t>
      </w:r>
      <w:r w:rsidRPr="005C0BE1">
        <w:rPr>
          <w:rFonts w:ascii="Palatino Linotype" w:hAnsi="Palatino Linotype"/>
          <w:b/>
          <w:bCs/>
          <w:color w:val="auto"/>
          <w:sz w:val="22"/>
          <w:szCs w:val="22"/>
        </w:rPr>
        <w:t>/</w:t>
      </w:r>
      <w:r w:rsidRPr="005C0BE1">
        <w:rPr>
          <w:rFonts w:ascii="Palatino Linotype" w:hAnsi="Palatino Linotype"/>
          <w:color w:val="auto"/>
          <w:sz w:val="22"/>
          <w:szCs w:val="22"/>
        </w:rPr>
        <w:t xml:space="preserve">nastavnika za izostanak s njegova sata; </w:t>
      </w:r>
    </w:p>
    <w:p w:rsidR="00664EC2" w:rsidRPr="005C0BE1" w:rsidRDefault="00664EC2" w:rsidP="009A15A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5C0BE1">
        <w:rPr>
          <w:rFonts w:ascii="Palatino Linotype" w:hAnsi="Palatino Linotype"/>
          <w:color w:val="auto"/>
          <w:sz w:val="22"/>
          <w:szCs w:val="22"/>
        </w:rPr>
        <w:t>- pisano od razrednika za izostanak do 3 radna dana, ravnatelja za izostanak do 7 radnih</w:t>
      </w:r>
      <w:r w:rsidR="00114163" w:rsidRPr="005C0BE1">
        <w:rPr>
          <w:rFonts w:ascii="Palatino Linotype" w:hAnsi="Palatino Linotype"/>
          <w:color w:val="auto"/>
          <w:sz w:val="22"/>
          <w:szCs w:val="22"/>
        </w:rPr>
        <w:t xml:space="preserve"> dana i učiteljskog</w:t>
      </w:r>
      <w:r w:rsidRPr="005C0BE1">
        <w:rPr>
          <w:rFonts w:ascii="Palatino Linotype" w:hAnsi="Palatino Linotype"/>
          <w:color w:val="auto"/>
          <w:sz w:val="22"/>
          <w:szCs w:val="22"/>
        </w:rPr>
        <w:t xml:space="preserve"> vijeća </w:t>
      </w:r>
      <w:r w:rsidR="00FA76B2" w:rsidRPr="005C0BE1">
        <w:rPr>
          <w:rFonts w:ascii="Palatino Linotype" w:hAnsi="Palatino Linotype"/>
          <w:color w:val="auto"/>
          <w:sz w:val="22"/>
          <w:szCs w:val="22"/>
        </w:rPr>
        <w:t>z</w:t>
      </w:r>
      <w:r w:rsidR="007F7C85" w:rsidRPr="005C0BE1">
        <w:rPr>
          <w:rFonts w:ascii="Palatino Linotype" w:hAnsi="Palatino Linotype"/>
          <w:color w:val="auto"/>
          <w:sz w:val="22"/>
          <w:szCs w:val="22"/>
        </w:rPr>
        <w:t>a izostanak do 15 radnih dana.</w:t>
      </w:r>
    </w:p>
    <w:p w:rsidR="001A58A8" w:rsidRPr="005C0BE1" w:rsidRDefault="001A58A8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1A58A8" w:rsidRPr="005C0BE1" w:rsidRDefault="001062C1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(5)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</w:t>
      </w:r>
      <w:r w:rsidR="001A58A8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Tijekom školske godine roditelj može osobno ili pisanim putem opravdati izostanak svog djeteta za koji nije dostavljena ispričnica iz stavka 3. ovoga članka u trajanju od najviše tri radna dana,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koji ne mogu biti uzastopni. </w:t>
      </w:r>
    </w:p>
    <w:p w:rsidR="00436BF7" w:rsidRPr="005C0BE1" w:rsidRDefault="00436BF7" w:rsidP="002C1BFE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:rsidR="00325D6C" w:rsidRPr="005C0BE1" w:rsidRDefault="00325D6C" w:rsidP="002C1BFE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:rsidR="00436BF7" w:rsidRPr="005C0BE1" w:rsidRDefault="00FA76B2" w:rsidP="00325D6C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Članak 2.</w:t>
      </w:r>
    </w:p>
    <w:p w:rsidR="00325D6C" w:rsidRPr="005C0BE1" w:rsidRDefault="00325D6C" w:rsidP="00325D6C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</w:p>
    <w:p w:rsidR="00FA76B2" w:rsidRPr="005C0BE1" w:rsidRDefault="00FA76B2" w:rsidP="009A15A5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Članak 169. mijenja se i glasi:</w:t>
      </w:r>
    </w:p>
    <w:p w:rsidR="00FA76B2" w:rsidRPr="005C0BE1" w:rsidRDefault="00FA76B2" w:rsidP="009A15A5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</w:p>
    <w:p w:rsidR="002C1BFE" w:rsidRPr="005C0BE1" w:rsidRDefault="001062C1" w:rsidP="009A15A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5C0BE1">
        <w:rPr>
          <w:rFonts w:ascii="Palatino Linotype" w:hAnsi="Palatino Linotype"/>
          <w:color w:val="auto"/>
          <w:sz w:val="22"/>
          <w:szCs w:val="22"/>
        </w:rPr>
        <w:t>(1)</w:t>
      </w:r>
      <w:r w:rsidR="00FA76B2" w:rsidRPr="005C0BE1">
        <w:rPr>
          <w:rFonts w:ascii="Palatino Linotype" w:hAnsi="Palatino Linotype"/>
          <w:color w:val="auto"/>
          <w:sz w:val="22"/>
          <w:szCs w:val="22"/>
        </w:rPr>
        <w:t xml:space="preserve"> Pedagoške mjere izriču se zbog povrede dužnosti, neispunjavanja obveza, nasilničkog ponašanja i drugih neprimjerenih ponašanja (u daljnjem teks</w:t>
      </w:r>
      <w:r w:rsidR="007F7C85" w:rsidRPr="005C0BE1">
        <w:rPr>
          <w:rFonts w:ascii="Palatino Linotype" w:hAnsi="Palatino Linotype"/>
          <w:color w:val="auto"/>
          <w:sz w:val="22"/>
          <w:szCs w:val="22"/>
        </w:rPr>
        <w:t>tu: neprihvatljiva ponašanja).</w:t>
      </w:r>
    </w:p>
    <w:p w:rsidR="00FA76B2" w:rsidRPr="005C0BE1" w:rsidRDefault="00FA76B2" w:rsidP="009A15A5">
      <w:pPr>
        <w:pStyle w:val="Default"/>
        <w:jc w:val="both"/>
        <w:rPr>
          <w:rFonts w:ascii="Palatino Linotype" w:hAnsi="Palatino Linotype"/>
          <w:b/>
          <w:color w:val="auto"/>
          <w:sz w:val="22"/>
          <w:szCs w:val="22"/>
        </w:rPr>
      </w:pPr>
    </w:p>
    <w:p w:rsidR="00FA76B2" w:rsidRPr="005C0BE1" w:rsidRDefault="001062C1" w:rsidP="009A15A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5C0BE1">
        <w:rPr>
          <w:rFonts w:ascii="Palatino Linotype" w:hAnsi="Palatino Linotype"/>
          <w:color w:val="auto"/>
          <w:sz w:val="22"/>
          <w:szCs w:val="22"/>
        </w:rPr>
        <w:t>(2)</w:t>
      </w:r>
      <w:r w:rsidR="007F7C85" w:rsidRPr="005C0BE1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FA76B2" w:rsidRPr="005C0BE1">
        <w:rPr>
          <w:rFonts w:ascii="Palatino Linotype" w:hAnsi="Palatino Linotype"/>
          <w:color w:val="auto"/>
          <w:sz w:val="22"/>
          <w:szCs w:val="22"/>
        </w:rPr>
        <w:t xml:space="preserve">Svrha izricanja pedagoške mjere je da se njezinim izricanjem utječe na promjenu ponašanja učenika kojem je mjera izrečena te da bude poticaj na odgovorno i primjerno </w:t>
      </w:r>
      <w:r w:rsidR="00FA76B2" w:rsidRPr="005C0BE1">
        <w:rPr>
          <w:rFonts w:ascii="Palatino Linotype" w:hAnsi="Palatino Linotype"/>
          <w:color w:val="auto"/>
          <w:sz w:val="22"/>
          <w:szCs w:val="22"/>
        </w:rPr>
        <w:lastRenderedPageBreak/>
        <w:t>ponašanje drugim učenicima. Pedagoške mjere trebaju potaknuti učenike na preuzimanje odgovornosti i usvajanje pozitivnog odnosa prema š</w:t>
      </w:r>
      <w:r w:rsidR="007F7C85" w:rsidRPr="005C0BE1">
        <w:rPr>
          <w:rFonts w:ascii="Palatino Linotype" w:hAnsi="Palatino Linotype"/>
          <w:color w:val="auto"/>
          <w:sz w:val="22"/>
          <w:szCs w:val="22"/>
        </w:rPr>
        <w:t xml:space="preserve">kolskim obvezama i okruženju. </w:t>
      </w:r>
    </w:p>
    <w:p w:rsidR="00436BF7" w:rsidRPr="005C0BE1" w:rsidRDefault="00436BF7" w:rsidP="002C1BFE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:rsidR="001524DD" w:rsidRPr="005C0BE1" w:rsidRDefault="001062C1" w:rsidP="009A15A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5C0BE1">
        <w:rPr>
          <w:rFonts w:ascii="Palatino Linotype" w:hAnsi="Palatino Linotype"/>
          <w:color w:val="auto"/>
          <w:sz w:val="22"/>
          <w:szCs w:val="22"/>
        </w:rPr>
        <w:t>(3)</w:t>
      </w:r>
      <w:r w:rsidR="007F7C85" w:rsidRPr="005C0BE1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1524DD" w:rsidRPr="005C0BE1">
        <w:rPr>
          <w:rFonts w:ascii="Palatino Linotype" w:hAnsi="Palatino Linotype"/>
          <w:color w:val="auto"/>
          <w:sz w:val="22"/>
          <w:szCs w:val="22"/>
        </w:rPr>
        <w:t>Kriteriji na temelju kojih se izriče pedagoška mjera trebaju biti takvi da potaknu učenika na odustajanje od neprihvatljivih oblika ponašanja i usvajanje prihvatljivih oblika ponašanja, u skladu s p</w:t>
      </w:r>
      <w:r w:rsidR="007F7C85" w:rsidRPr="005C0BE1">
        <w:rPr>
          <w:rFonts w:ascii="Palatino Linotype" w:hAnsi="Palatino Linotype"/>
          <w:color w:val="auto"/>
          <w:sz w:val="22"/>
          <w:szCs w:val="22"/>
        </w:rPr>
        <w:t>ravilima i kućnim redom škole.</w:t>
      </w:r>
    </w:p>
    <w:p w:rsidR="00FA76B2" w:rsidRPr="005C0BE1" w:rsidRDefault="00FA76B2" w:rsidP="009A15A5">
      <w:pPr>
        <w:pStyle w:val="Default"/>
        <w:jc w:val="both"/>
        <w:rPr>
          <w:rFonts w:ascii="Palatino Linotype" w:hAnsi="Palatino Linotype"/>
          <w:b/>
          <w:color w:val="auto"/>
          <w:sz w:val="22"/>
          <w:szCs w:val="22"/>
        </w:rPr>
      </w:pPr>
    </w:p>
    <w:p w:rsidR="00FA76B2" w:rsidRPr="005C0BE1" w:rsidRDefault="001062C1" w:rsidP="009A15A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5C0BE1">
        <w:rPr>
          <w:rFonts w:ascii="Palatino Linotype" w:hAnsi="Palatino Linotype"/>
          <w:color w:val="auto"/>
          <w:sz w:val="22"/>
          <w:szCs w:val="22"/>
        </w:rPr>
        <w:t>(4)</w:t>
      </w:r>
      <w:r w:rsidR="007F7C85" w:rsidRPr="005C0BE1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FA76B2" w:rsidRPr="005C0BE1">
        <w:rPr>
          <w:rFonts w:ascii="Palatino Linotype" w:hAnsi="Palatino Linotype"/>
          <w:color w:val="auto"/>
          <w:sz w:val="22"/>
          <w:szCs w:val="22"/>
        </w:rPr>
        <w:t>Izricanje pedagoških mjera temelji se na principima postupnosti, proporcionalnosti,</w:t>
      </w:r>
      <w:r w:rsidR="007F7C85" w:rsidRPr="005C0BE1">
        <w:rPr>
          <w:rFonts w:ascii="Palatino Linotype" w:hAnsi="Palatino Linotype"/>
          <w:color w:val="auto"/>
          <w:sz w:val="22"/>
          <w:szCs w:val="22"/>
        </w:rPr>
        <w:t xml:space="preserve"> pravednosti i pravodobnosti. </w:t>
      </w:r>
    </w:p>
    <w:p w:rsidR="00B67DCE" w:rsidRPr="005C0BE1" w:rsidRDefault="00B67DCE" w:rsidP="009A15A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941580" w:rsidRPr="005C0BE1" w:rsidRDefault="001062C1" w:rsidP="009A15A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5C0BE1">
        <w:rPr>
          <w:rFonts w:ascii="Palatino Linotype" w:hAnsi="Palatino Linotype"/>
          <w:color w:val="auto"/>
          <w:sz w:val="22"/>
          <w:szCs w:val="22"/>
        </w:rPr>
        <w:t>(5)</w:t>
      </w:r>
      <w:r w:rsidR="007F7C85" w:rsidRPr="005C0BE1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B67DCE" w:rsidRPr="005C0BE1">
        <w:rPr>
          <w:rFonts w:ascii="Palatino Linotype" w:hAnsi="Palatino Linotype"/>
          <w:color w:val="auto"/>
          <w:sz w:val="22"/>
          <w:szCs w:val="22"/>
        </w:rPr>
        <w:t>Pedagoške mjere izriču se prema tež</w:t>
      </w:r>
      <w:r w:rsidR="007F7C85" w:rsidRPr="005C0BE1">
        <w:rPr>
          <w:rFonts w:ascii="Palatino Linotype" w:hAnsi="Palatino Linotype"/>
          <w:color w:val="auto"/>
          <w:sz w:val="22"/>
          <w:szCs w:val="22"/>
        </w:rPr>
        <w:t>ini neprihvatljivog ponašanja.</w:t>
      </w:r>
    </w:p>
    <w:p w:rsidR="00941580" w:rsidRPr="005C0BE1" w:rsidRDefault="00941580" w:rsidP="009A15A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941580" w:rsidRPr="005C0BE1" w:rsidRDefault="001062C1" w:rsidP="009A15A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5C0BE1">
        <w:rPr>
          <w:rFonts w:ascii="Palatino Linotype" w:hAnsi="Palatino Linotype"/>
          <w:color w:val="auto"/>
          <w:sz w:val="22"/>
          <w:szCs w:val="22"/>
        </w:rPr>
        <w:t>(6)</w:t>
      </w:r>
      <w:r w:rsidR="007F7C85" w:rsidRPr="005C0BE1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941580" w:rsidRPr="005C0BE1">
        <w:rPr>
          <w:rFonts w:ascii="Palatino Linotype" w:hAnsi="Palatino Linotype"/>
          <w:color w:val="auto"/>
          <w:sz w:val="22"/>
          <w:szCs w:val="22"/>
        </w:rPr>
        <w:t xml:space="preserve">Neprihvatljiva ponašanja na temelju kojih se izriču pedagoške mjere iz članka 170. stavka 1. podijeljena su ovisno o težini na: </w:t>
      </w:r>
      <w:r w:rsidR="00941580" w:rsidRPr="005C0BE1">
        <w:rPr>
          <w:rFonts w:ascii="Palatino Linotype" w:hAnsi="Palatino Linotype"/>
          <w:b/>
          <w:bCs/>
          <w:color w:val="auto"/>
          <w:sz w:val="22"/>
          <w:szCs w:val="22"/>
        </w:rPr>
        <w:t>lakša, teža, teška i osobito teška</w:t>
      </w:r>
      <w:r w:rsidR="007F7C85" w:rsidRPr="005C0BE1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:rsidR="00941580" w:rsidRPr="005C0BE1" w:rsidRDefault="00941580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436BF7" w:rsidRPr="005C0BE1" w:rsidRDefault="00436BF7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941580" w:rsidRPr="005C0BE1" w:rsidRDefault="001062C1" w:rsidP="009A15A5">
      <w:pPr>
        <w:autoSpaceDE w:val="0"/>
        <w:autoSpaceDN w:val="0"/>
        <w:adjustRightInd w:val="0"/>
        <w:spacing w:after="30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>(7)</w:t>
      </w:r>
      <w:r w:rsidR="007F7C85" w:rsidRPr="005C0BE1">
        <w:rPr>
          <w:rFonts w:ascii="Palatino Linotype" w:eastAsiaTheme="minorHAnsi" w:hAnsi="Palatino Linotype"/>
          <w:b/>
          <w:bCs/>
          <w:sz w:val="22"/>
          <w:szCs w:val="22"/>
          <w:lang w:val="hr-HR" w:eastAsia="en-US"/>
        </w:rPr>
        <w:t xml:space="preserve"> </w:t>
      </w:r>
      <w:r w:rsidR="00941580" w:rsidRPr="005C0BE1">
        <w:rPr>
          <w:rFonts w:ascii="Palatino Linotype" w:eastAsiaTheme="minorHAnsi" w:hAnsi="Palatino Linotype"/>
          <w:b/>
          <w:bCs/>
          <w:sz w:val="22"/>
          <w:szCs w:val="22"/>
          <w:lang w:val="hr-HR" w:eastAsia="en-US"/>
        </w:rPr>
        <w:t xml:space="preserve">Lakšim neprihvatljivim ponašanjima </w:t>
      </w:r>
      <w:r w:rsidR="00941580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iz stavka </w:t>
      </w:r>
      <w:r w:rsidR="000F739B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6</w:t>
      </w:r>
      <w:r w:rsidR="00941580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. ovoga članka smatra se: </w:t>
      </w:r>
    </w:p>
    <w:p w:rsidR="00941580" w:rsidRPr="005C0BE1" w:rsidRDefault="00941580" w:rsidP="009A15A5">
      <w:pPr>
        <w:autoSpaceDE w:val="0"/>
        <w:autoSpaceDN w:val="0"/>
        <w:adjustRightInd w:val="0"/>
        <w:spacing w:after="30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a) ometanje odgojno-obrazovnoga rada (npr. izazivanje nereda, stvaranje buke, pričanje nakon usmene opomene učitelja/nastavnika ili dovikivanje tijekom odgojno-obrazovnoga rada); </w:t>
      </w:r>
    </w:p>
    <w:p w:rsidR="00941580" w:rsidRPr="005C0BE1" w:rsidRDefault="00941580" w:rsidP="009A15A5">
      <w:pPr>
        <w:autoSpaceDE w:val="0"/>
        <w:autoSpaceDN w:val="0"/>
        <w:adjustRightInd w:val="0"/>
        <w:spacing w:after="30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b) onečišćenje školskoga prostora i okoliša (npr. bacanje smeća izvan koševa za otpatke); </w:t>
      </w:r>
    </w:p>
    <w:p w:rsidR="00941580" w:rsidRPr="005C0BE1" w:rsidRDefault="00941580" w:rsidP="009A15A5">
      <w:pPr>
        <w:autoSpaceDE w:val="0"/>
        <w:autoSpaceDN w:val="0"/>
        <w:adjustRightInd w:val="0"/>
        <w:spacing w:after="30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c) oštećivanje imovine u prostorima škole ili na drugome mjestu gdje se održava odgojno-obrazovni rad nanošenjem manje štete (npr. šaranje, urezivanje u namještaj); </w:t>
      </w:r>
    </w:p>
    <w:p w:rsidR="00941580" w:rsidRPr="005C0BE1" w:rsidRDefault="00941580" w:rsidP="009A15A5">
      <w:pPr>
        <w:autoSpaceDE w:val="0"/>
        <w:autoSpaceDN w:val="0"/>
        <w:adjustRightInd w:val="0"/>
        <w:spacing w:after="30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d) nedopušteno korištenje informacijsko-komunikacijskih uređaja tijekom odgojno-obrazovnoga rada; </w:t>
      </w:r>
    </w:p>
    <w:p w:rsidR="00941580" w:rsidRPr="005C0BE1" w:rsidRDefault="00941580" w:rsidP="009A15A5">
      <w:pPr>
        <w:autoSpaceDE w:val="0"/>
        <w:autoSpaceDN w:val="0"/>
        <w:adjustRightInd w:val="0"/>
        <w:spacing w:after="30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e) pomaganje ili poticanje ulaska neovlaštenih osoba u školski prostor; </w:t>
      </w:r>
    </w:p>
    <w:p w:rsidR="00941580" w:rsidRPr="005C0BE1" w:rsidRDefault="00941580" w:rsidP="009A15A5">
      <w:pPr>
        <w:autoSpaceDE w:val="0"/>
        <w:autoSpaceDN w:val="0"/>
        <w:adjustRightInd w:val="0"/>
        <w:spacing w:after="30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f) poticanje drugih učenika na neprihvatljiva ponašanja; </w:t>
      </w:r>
    </w:p>
    <w:p w:rsidR="00941580" w:rsidRPr="005C0BE1" w:rsidRDefault="00941580" w:rsidP="009A15A5">
      <w:pPr>
        <w:autoSpaceDE w:val="0"/>
        <w:autoSpaceDN w:val="0"/>
        <w:adjustRightInd w:val="0"/>
        <w:spacing w:after="30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g) uznemiravanje učenika ili radnika škole odnosno druge aktivnosti koje izazivaju nelagodu u drugih osoba, nakon što je učenik na to upozoren; </w:t>
      </w:r>
    </w:p>
    <w:p w:rsidR="002C1BFE" w:rsidRPr="005C0BE1" w:rsidRDefault="00941580" w:rsidP="00436BF7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h) korištenje nedopuštenih izvora p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odataka u svrhu prepisivanja. </w:t>
      </w:r>
    </w:p>
    <w:p w:rsidR="00941580" w:rsidRPr="005C0BE1" w:rsidRDefault="00941580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436BF7" w:rsidRPr="005C0BE1" w:rsidRDefault="00436BF7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941580" w:rsidRPr="005C0BE1" w:rsidRDefault="001062C1" w:rsidP="009A15A5">
      <w:pPr>
        <w:autoSpaceDE w:val="0"/>
        <w:autoSpaceDN w:val="0"/>
        <w:adjustRightInd w:val="0"/>
        <w:spacing w:after="309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>(8)</w:t>
      </w:r>
      <w:r w:rsidR="007F7C85" w:rsidRPr="005C0BE1">
        <w:rPr>
          <w:rFonts w:ascii="Palatino Linotype" w:eastAsiaTheme="minorHAnsi" w:hAnsi="Palatino Linotype"/>
          <w:b/>
          <w:bCs/>
          <w:sz w:val="22"/>
          <w:szCs w:val="22"/>
          <w:lang w:val="hr-HR" w:eastAsia="en-US"/>
        </w:rPr>
        <w:t xml:space="preserve"> </w:t>
      </w:r>
      <w:r w:rsidR="00941580" w:rsidRPr="005C0BE1">
        <w:rPr>
          <w:rFonts w:ascii="Palatino Linotype" w:eastAsiaTheme="minorHAnsi" w:hAnsi="Palatino Linotype"/>
          <w:b/>
          <w:bCs/>
          <w:sz w:val="22"/>
          <w:szCs w:val="22"/>
          <w:lang w:val="hr-HR" w:eastAsia="en-US"/>
        </w:rPr>
        <w:t xml:space="preserve">Težim neprihvatljivim ponašanjima </w:t>
      </w:r>
      <w:r w:rsidR="00941580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iz stavka </w:t>
      </w:r>
      <w:r w:rsidR="000F739B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6</w:t>
      </w:r>
      <w:r w:rsidR="00941580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. ovoga članka smatra se: </w:t>
      </w:r>
    </w:p>
    <w:p w:rsidR="00941580" w:rsidRPr="005C0BE1" w:rsidRDefault="00941580" w:rsidP="009A15A5">
      <w:pPr>
        <w:autoSpaceDE w:val="0"/>
        <w:autoSpaceDN w:val="0"/>
        <w:adjustRightInd w:val="0"/>
        <w:spacing w:after="309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a) ometanje odgojno-obrazovnoga rada na način da je onemogućeno njegovo daljnje izvođenje; </w:t>
      </w:r>
    </w:p>
    <w:p w:rsidR="00941580" w:rsidRPr="005C0BE1" w:rsidRDefault="00941580" w:rsidP="009A15A5">
      <w:pPr>
        <w:autoSpaceDE w:val="0"/>
        <w:autoSpaceDN w:val="0"/>
        <w:adjustRightInd w:val="0"/>
        <w:spacing w:after="309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lastRenderedPageBreak/>
        <w:t xml:space="preserve">b) povreda dostojanstva druge osobe omalovažavanjem, vrijeđanjem ili širenjem neistina i glasina o drugome učeniku ili radniku škole; </w:t>
      </w:r>
    </w:p>
    <w:p w:rsidR="00941580" w:rsidRPr="005C0BE1" w:rsidRDefault="00941580" w:rsidP="009A15A5">
      <w:pPr>
        <w:autoSpaceDE w:val="0"/>
        <w:autoSpaceDN w:val="0"/>
        <w:adjustRightInd w:val="0"/>
        <w:spacing w:after="309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c) unošenje ili konzumiranje psihoaktivnih sredstava u prostor škole ili na drugo mjesto gdje se održava odgojno-obrazovni rad; </w:t>
      </w:r>
    </w:p>
    <w:p w:rsidR="00941580" w:rsidRPr="005C0BE1" w:rsidRDefault="00941580" w:rsidP="009A15A5">
      <w:pPr>
        <w:autoSpaceDE w:val="0"/>
        <w:autoSpaceDN w:val="0"/>
        <w:adjustRightInd w:val="0"/>
        <w:spacing w:after="309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d) dovođenje ili pomaganje prilikom dolaska neovlaštenim osobama koje su nanijele štetu osobama ili imovini u prostoru škole ili na drugome mjestu gdje se održava odgojno-obrazovni rad; </w:t>
      </w:r>
    </w:p>
    <w:p w:rsidR="00941580" w:rsidRPr="005C0BE1" w:rsidRDefault="00941580" w:rsidP="009A15A5">
      <w:pPr>
        <w:autoSpaceDE w:val="0"/>
        <w:autoSpaceDN w:val="0"/>
        <w:adjustRightInd w:val="0"/>
        <w:spacing w:after="309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e) namjerno uništavanje imovine nanošenjem veće štete u prostoru škole ili na drugome mjestu gdje se održava odgojno-obrazovni rad; </w:t>
      </w:r>
    </w:p>
    <w:p w:rsidR="00941580" w:rsidRPr="005C0BE1" w:rsidRDefault="00941580" w:rsidP="009A15A5">
      <w:pPr>
        <w:autoSpaceDE w:val="0"/>
        <w:autoSpaceDN w:val="0"/>
        <w:adjustRightInd w:val="0"/>
        <w:spacing w:after="309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f) prikrivanje nasilnih oblika ponašanja; </w:t>
      </w:r>
    </w:p>
    <w:p w:rsidR="00941580" w:rsidRPr="005C0BE1" w:rsidRDefault="00941580" w:rsidP="009A15A5">
      <w:pPr>
        <w:autoSpaceDE w:val="0"/>
        <w:autoSpaceDN w:val="0"/>
        <w:adjustRightInd w:val="0"/>
        <w:spacing w:after="309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g) udaranje, sudjelovanje u tučnjavi i druga ponašanja koja mogu ugroziti sigurnost samog učenika ili druge osobe, ali bez težih posljedica; </w:t>
      </w:r>
    </w:p>
    <w:p w:rsidR="00941580" w:rsidRPr="005C0BE1" w:rsidRDefault="00941580" w:rsidP="009A15A5">
      <w:pPr>
        <w:autoSpaceDE w:val="0"/>
        <w:autoSpaceDN w:val="0"/>
        <w:adjustRightInd w:val="0"/>
        <w:spacing w:after="309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h) korištenje ili zlouporaba podataka drugog učenika iz pedagoške dokumentacije; </w:t>
      </w:r>
    </w:p>
    <w:p w:rsidR="00941580" w:rsidRPr="005C0BE1" w:rsidRDefault="00941580" w:rsidP="009A15A5">
      <w:pPr>
        <w:autoSpaceDE w:val="0"/>
        <w:autoSpaceDN w:val="0"/>
        <w:adjustRightInd w:val="0"/>
        <w:spacing w:after="309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i) klađenje ili kockanje u prostorima škole ili na drugome mjestu gdje se održava odgojno-obrazovni rad; </w:t>
      </w:r>
    </w:p>
    <w:p w:rsidR="00941580" w:rsidRPr="005C0BE1" w:rsidRDefault="007F7C85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j) prisvajanje tuđe stvari. </w:t>
      </w:r>
    </w:p>
    <w:p w:rsidR="00436BF7" w:rsidRPr="005C0BE1" w:rsidRDefault="00436BF7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/>
          <w:sz w:val="22"/>
          <w:szCs w:val="22"/>
          <w:lang w:val="hr-HR" w:eastAsia="en-US"/>
        </w:rPr>
      </w:pPr>
    </w:p>
    <w:p w:rsidR="00325D6C" w:rsidRPr="005C0BE1" w:rsidRDefault="00325D6C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941580" w:rsidRPr="005C0BE1" w:rsidRDefault="001062C1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>(9)</w:t>
      </w:r>
      <w:r w:rsidR="007F7C85" w:rsidRPr="005C0BE1">
        <w:rPr>
          <w:rFonts w:ascii="Palatino Linotype" w:eastAsiaTheme="minorHAnsi" w:hAnsi="Palatino Linotype"/>
          <w:b/>
          <w:bCs/>
          <w:sz w:val="22"/>
          <w:szCs w:val="22"/>
          <w:lang w:val="hr-HR" w:eastAsia="en-US"/>
        </w:rPr>
        <w:t xml:space="preserve"> </w:t>
      </w:r>
      <w:r w:rsidR="00941580" w:rsidRPr="005C0BE1">
        <w:rPr>
          <w:rFonts w:ascii="Palatino Linotype" w:eastAsiaTheme="minorHAnsi" w:hAnsi="Palatino Linotype"/>
          <w:b/>
          <w:bCs/>
          <w:sz w:val="22"/>
          <w:szCs w:val="22"/>
          <w:lang w:val="hr-HR" w:eastAsia="en-US"/>
        </w:rPr>
        <w:t xml:space="preserve">Teškim neprihvatljivim ponašanjima </w:t>
      </w:r>
      <w:r w:rsidR="00941580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iz stavka </w:t>
      </w:r>
      <w:r w:rsidR="000F739B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6</w:t>
      </w:r>
      <w:r w:rsidR="00941580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. ovoga članka smatra se: </w:t>
      </w:r>
    </w:p>
    <w:p w:rsidR="00941580" w:rsidRPr="005C0BE1" w:rsidRDefault="00941580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941580" w:rsidRPr="005C0BE1" w:rsidRDefault="00941580" w:rsidP="009A15A5">
      <w:pPr>
        <w:autoSpaceDE w:val="0"/>
        <w:autoSpaceDN w:val="0"/>
        <w:adjustRightInd w:val="0"/>
        <w:spacing w:after="18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a) izazivanje i poticanje nasilnog ponašanja (npr. prenošenje netočnih informacija koje su povod za nasilno ponašanje, skandiranje prije ili tijekom nasilnog ponašanja, snimanje događaja koji uključuje nasilno ponašanje i slična ponašanja); </w:t>
      </w:r>
    </w:p>
    <w:p w:rsidR="00941580" w:rsidRPr="005C0BE1" w:rsidRDefault="00941580" w:rsidP="009A15A5">
      <w:pPr>
        <w:autoSpaceDE w:val="0"/>
        <w:autoSpaceDN w:val="0"/>
        <w:adjustRightInd w:val="0"/>
        <w:spacing w:after="18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b) nasilno ponašanje koje nije rezultiralo težim posljedicama; </w:t>
      </w:r>
    </w:p>
    <w:p w:rsidR="00941580" w:rsidRPr="005C0BE1" w:rsidRDefault="00941580" w:rsidP="009A15A5">
      <w:pPr>
        <w:autoSpaceDE w:val="0"/>
        <w:autoSpaceDN w:val="0"/>
        <w:adjustRightInd w:val="0"/>
        <w:spacing w:after="18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c) krivotvorenje ispričnica ili ispitnih materijala; </w:t>
      </w:r>
    </w:p>
    <w:p w:rsidR="00941580" w:rsidRPr="005C0BE1" w:rsidRDefault="00941580" w:rsidP="009A15A5">
      <w:pPr>
        <w:autoSpaceDE w:val="0"/>
        <w:autoSpaceDN w:val="0"/>
        <w:adjustRightInd w:val="0"/>
        <w:spacing w:after="18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d) neovlašteno korištenje tuđih podataka za pristup elektroničkim bazama podataka škole bez njihove izmjene; </w:t>
      </w:r>
    </w:p>
    <w:p w:rsidR="00941580" w:rsidRPr="005C0BE1" w:rsidRDefault="00941580" w:rsidP="009A15A5">
      <w:pPr>
        <w:autoSpaceDE w:val="0"/>
        <w:autoSpaceDN w:val="0"/>
        <w:adjustRightInd w:val="0"/>
        <w:spacing w:after="18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e) krađa tuđe stvari; </w:t>
      </w:r>
    </w:p>
    <w:p w:rsidR="00941580" w:rsidRPr="005C0BE1" w:rsidRDefault="00941580" w:rsidP="009A15A5">
      <w:pPr>
        <w:autoSpaceDE w:val="0"/>
        <w:autoSpaceDN w:val="0"/>
        <w:adjustRightInd w:val="0"/>
        <w:spacing w:after="18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f) poticanje grupnoga govora mržnje; </w:t>
      </w:r>
    </w:p>
    <w:p w:rsidR="00941580" w:rsidRPr="005C0BE1" w:rsidRDefault="00941580" w:rsidP="009A15A5">
      <w:pPr>
        <w:autoSpaceDE w:val="0"/>
        <w:autoSpaceDN w:val="0"/>
        <w:adjustRightInd w:val="0"/>
        <w:spacing w:after="18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g) uništavanje službene dokumentacije škole; </w:t>
      </w:r>
    </w:p>
    <w:p w:rsidR="00941580" w:rsidRPr="005C0BE1" w:rsidRDefault="00941580" w:rsidP="009A15A5">
      <w:pPr>
        <w:autoSpaceDE w:val="0"/>
        <w:autoSpaceDN w:val="0"/>
        <w:adjustRightInd w:val="0"/>
        <w:spacing w:after="18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h) prisila drugog učenika na neprihvatljivo ponašanje ili iznuda drugog učenika (npr. iznuđivanje novca); </w:t>
      </w:r>
    </w:p>
    <w:p w:rsidR="00941580" w:rsidRPr="005C0BE1" w:rsidRDefault="00941580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lastRenderedPageBreak/>
        <w:t>i) unošenje oružja i opasnih predmeta u prostor škole ili drugdje gdje se o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država odgojno-obrazovni rad. </w:t>
      </w:r>
    </w:p>
    <w:p w:rsidR="000F739B" w:rsidRPr="005C0BE1" w:rsidRDefault="000F739B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325D6C" w:rsidRPr="005C0BE1" w:rsidRDefault="00325D6C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0F739B" w:rsidRPr="005C0BE1" w:rsidRDefault="001062C1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>(10)</w:t>
      </w:r>
      <w:r w:rsidR="007F7C85" w:rsidRPr="005C0BE1">
        <w:rPr>
          <w:rFonts w:ascii="Palatino Linotype" w:hAnsi="Palatino Linotype"/>
          <w:sz w:val="22"/>
          <w:szCs w:val="22"/>
          <w:lang w:val="hr-HR"/>
        </w:rPr>
        <w:t xml:space="preserve"> </w:t>
      </w:r>
      <w:r w:rsidR="000F739B" w:rsidRPr="005C0BE1">
        <w:rPr>
          <w:rFonts w:ascii="Palatino Linotype" w:eastAsiaTheme="minorHAnsi" w:hAnsi="Palatino Linotype"/>
          <w:b/>
          <w:bCs/>
          <w:sz w:val="22"/>
          <w:szCs w:val="22"/>
          <w:lang w:val="hr-HR" w:eastAsia="en-US"/>
        </w:rPr>
        <w:t xml:space="preserve">Osobito teškim neprihvatljivim ponašanjima </w:t>
      </w:r>
      <w:r w:rsidR="000F739B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iz stavka 6. ovoga članka smatra se: </w:t>
      </w:r>
    </w:p>
    <w:p w:rsidR="000F739B" w:rsidRPr="005C0BE1" w:rsidRDefault="000F739B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0F739B" w:rsidRPr="005C0BE1" w:rsidRDefault="000F739B" w:rsidP="009A15A5">
      <w:pPr>
        <w:autoSpaceDE w:val="0"/>
        <w:autoSpaceDN w:val="0"/>
        <w:adjustRightInd w:val="0"/>
        <w:spacing w:after="18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a) krivotvorenje pisane ili elektroničke službene dokumentacije škole; </w:t>
      </w:r>
    </w:p>
    <w:p w:rsidR="000F739B" w:rsidRPr="005C0BE1" w:rsidRDefault="000F739B" w:rsidP="009A15A5">
      <w:pPr>
        <w:autoSpaceDE w:val="0"/>
        <w:autoSpaceDN w:val="0"/>
        <w:adjustRightInd w:val="0"/>
        <w:spacing w:after="18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b) objavljivanje materijala elektroničkim ili drugim putem, a koji za posljedicu imaju povredu ugleda, časti i dostojanstva druge osobe; </w:t>
      </w:r>
    </w:p>
    <w:p w:rsidR="000F739B" w:rsidRPr="005C0BE1" w:rsidRDefault="000F739B" w:rsidP="009A15A5">
      <w:pPr>
        <w:autoSpaceDE w:val="0"/>
        <w:autoSpaceDN w:val="0"/>
        <w:adjustRightInd w:val="0"/>
        <w:spacing w:after="18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c) teška krađa odnosno krađa počinjena na opasan ili drzak način, obijanjem, provaljivanjem ili svladavanjem prepreka da se dođe do stvari; </w:t>
      </w:r>
    </w:p>
    <w:p w:rsidR="000F739B" w:rsidRPr="005C0BE1" w:rsidRDefault="000F739B" w:rsidP="009A15A5">
      <w:pPr>
        <w:autoSpaceDE w:val="0"/>
        <w:autoSpaceDN w:val="0"/>
        <w:adjustRightInd w:val="0"/>
        <w:spacing w:after="18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d) ugrožavanje sigurnosti učenika ili radnika škole korištenjem oružja ili opasnih predmeta u prostoru škole ili na drugome mjestu gdje se održava odgojno-obrazovni rad; </w:t>
      </w:r>
    </w:p>
    <w:p w:rsidR="000F739B" w:rsidRPr="005C0BE1" w:rsidRDefault="000F739B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e) nasilno ponašanje koje je rezultiralo teškim emocionalnim ili fizičkim posljedicama za drugu osobu. ''</w:t>
      </w:r>
    </w:p>
    <w:p w:rsidR="000F739B" w:rsidRPr="005C0BE1" w:rsidRDefault="000F739B" w:rsidP="009A15A5">
      <w:pPr>
        <w:pStyle w:val="Default"/>
        <w:jc w:val="both"/>
        <w:rPr>
          <w:rFonts w:ascii="Palatino Linotype" w:hAnsi="Palatino Linotype"/>
          <w:b/>
          <w:color w:val="auto"/>
          <w:sz w:val="22"/>
          <w:szCs w:val="22"/>
        </w:rPr>
      </w:pPr>
    </w:p>
    <w:p w:rsidR="000F739B" w:rsidRPr="005C0BE1" w:rsidRDefault="000F739B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0F739B" w:rsidRPr="005C0BE1" w:rsidRDefault="001062C1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hAnsi="Palatino Linotype"/>
          <w:sz w:val="22"/>
          <w:szCs w:val="22"/>
        </w:rPr>
        <w:t>(11)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</w:t>
      </w:r>
      <w:r w:rsidR="000F739B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Pedagoška mjera izriče se i zbog neopr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avdanih izostanaka s nastave. </w:t>
      </w:r>
    </w:p>
    <w:p w:rsidR="001524DD" w:rsidRPr="005C0BE1" w:rsidRDefault="001524DD" w:rsidP="002C1BFE">
      <w:pPr>
        <w:pStyle w:val="Default"/>
        <w:rPr>
          <w:rFonts w:ascii="Palatino Linotype" w:hAnsi="Palatino Linotype"/>
          <w:b/>
          <w:color w:val="auto"/>
          <w:sz w:val="22"/>
          <w:szCs w:val="22"/>
        </w:rPr>
      </w:pPr>
    </w:p>
    <w:p w:rsidR="00325D6C" w:rsidRPr="005C0BE1" w:rsidRDefault="00325D6C" w:rsidP="002C1BFE">
      <w:pPr>
        <w:pStyle w:val="Default"/>
        <w:rPr>
          <w:rFonts w:ascii="Palatino Linotype" w:hAnsi="Palatino Linotype"/>
          <w:b/>
          <w:color w:val="auto"/>
          <w:sz w:val="22"/>
          <w:szCs w:val="22"/>
        </w:rPr>
      </w:pPr>
    </w:p>
    <w:p w:rsidR="001524DD" w:rsidRPr="005C0BE1" w:rsidRDefault="001524DD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Članak 3.</w:t>
      </w:r>
    </w:p>
    <w:p w:rsidR="001524DD" w:rsidRPr="005C0BE1" w:rsidRDefault="001524DD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</w:p>
    <w:p w:rsidR="001524DD" w:rsidRPr="005C0BE1" w:rsidRDefault="001524DD" w:rsidP="009A15A5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Članak 170. mijenja se i glasi:</w:t>
      </w:r>
    </w:p>
    <w:p w:rsidR="007F7C85" w:rsidRPr="005C0BE1" w:rsidRDefault="007F7C85" w:rsidP="009A15A5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</w:p>
    <w:p w:rsidR="001524DD" w:rsidRPr="005C0BE1" w:rsidRDefault="001062C1" w:rsidP="009A15A5">
      <w:pPr>
        <w:spacing w:after="135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>(1)</w:t>
      </w:r>
      <w:r w:rsidR="007F7C85" w:rsidRPr="005C0BE1">
        <w:rPr>
          <w:rFonts w:ascii="Palatino Linotype" w:hAnsi="Palatino Linotype"/>
          <w:sz w:val="22"/>
          <w:szCs w:val="22"/>
          <w:lang w:val="hr-HR"/>
        </w:rPr>
        <w:t xml:space="preserve"> </w:t>
      </w:r>
      <w:r w:rsidR="001524DD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Pedagoške mjere zbog povreda dužnosti, neispunjavanja obveza i nasilničkog ponašanja u osnovnoj školi su:</w:t>
      </w:r>
    </w:p>
    <w:p w:rsidR="001524DD" w:rsidRPr="005C0BE1" w:rsidRDefault="001524DD" w:rsidP="009A15A5">
      <w:pPr>
        <w:spacing w:after="135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- opomena, </w:t>
      </w:r>
    </w:p>
    <w:p w:rsidR="001524DD" w:rsidRPr="005C0BE1" w:rsidRDefault="001524DD" w:rsidP="009A15A5">
      <w:pPr>
        <w:spacing w:after="135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- ukor, </w:t>
      </w:r>
    </w:p>
    <w:p w:rsidR="001524DD" w:rsidRPr="005C0BE1" w:rsidRDefault="001524DD" w:rsidP="009A15A5">
      <w:pPr>
        <w:spacing w:after="135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- strogi ukor  </w:t>
      </w:r>
    </w:p>
    <w:p w:rsidR="001A58A8" w:rsidRPr="005C0BE1" w:rsidRDefault="001524DD" w:rsidP="009A15A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5C0BE1">
        <w:rPr>
          <w:rFonts w:ascii="Palatino Linotype" w:hAnsi="Palatino Linotype"/>
          <w:b/>
          <w:color w:val="auto"/>
          <w:sz w:val="22"/>
          <w:szCs w:val="22"/>
        </w:rPr>
        <w:t xml:space="preserve">- </w:t>
      </w:r>
      <w:r w:rsidR="007F7C85" w:rsidRPr="005C0BE1">
        <w:rPr>
          <w:rFonts w:ascii="Palatino Linotype" w:hAnsi="Palatino Linotype"/>
          <w:color w:val="auto"/>
          <w:sz w:val="22"/>
          <w:szCs w:val="22"/>
        </w:rPr>
        <w:t>preseljenje u drugu školu.</w:t>
      </w:r>
    </w:p>
    <w:p w:rsidR="001A58A8" w:rsidRPr="005C0BE1" w:rsidRDefault="001A58A8" w:rsidP="009A15A5">
      <w:pPr>
        <w:pStyle w:val="Default"/>
        <w:jc w:val="both"/>
        <w:rPr>
          <w:rFonts w:ascii="Palatino Linotype" w:hAnsi="Palatino Linotype"/>
          <w:b/>
          <w:color w:val="auto"/>
          <w:sz w:val="22"/>
          <w:szCs w:val="22"/>
        </w:rPr>
      </w:pPr>
    </w:p>
    <w:p w:rsidR="001A58A8" w:rsidRPr="005C0BE1" w:rsidRDefault="001062C1" w:rsidP="009A15A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5C0BE1">
        <w:rPr>
          <w:rFonts w:ascii="Palatino Linotype" w:hAnsi="Palatino Linotype"/>
          <w:color w:val="auto"/>
          <w:sz w:val="22"/>
          <w:szCs w:val="22"/>
        </w:rPr>
        <w:t>(2)</w:t>
      </w:r>
      <w:r w:rsidR="001524DD" w:rsidRPr="005C0BE1">
        <w:rPr>
          <w:rFonts w:ascii="Palatino Linotype" w:hAnsi="Palatino Linotype"/>
          <w:color w:val="auto"/>
          <w:sz w:val="22"/>
          <w:szCs w:val="22"/>
        </w:rPr>
        <w:t xml:space="preserve"> Pedagoške mjere opomene i ukora izrič</w:t>
      </w:r>
      <w:r w:rsidR="007F7C85" w:rsidRPr="005C0BE1">
        <w:rPr>
          <w:rFonts w:ascii="Palatino Linotype" w:hAnsi="Palatino Linotype"/>
          <w:color w:val="auto"/>
          <w:sz w:val="22"/>
          <w:szCs w:val="22"/>
        </w:rPr>
        <w:t>u se za tekuću školsku godinu.</w:t>
      </w:r>
    </w:p>
    <w:p w:rsidR="001A58A8" w:rsidRPr="005C0BE1" w:rsidRDefault="001A58A8" w:rsidP="009A15A5">
      <w:pPr>
        <w:pStyle w:val="Default"/>
        <w:jc w:val="both"/>
        <w:rPr>
          <w:rFonts w:ascii="Palatino Linotype" w:hAnsi="Palatino Linotype"/>
          <w:b/>
          <w:color w:val="auto"/>
          <w:sz w:val="22"/>
          <w:szCs w:val="22"/>
        </w:rPr>
      </w:pPr>
    </w:p>
    <w:p w:rsidR="00852467" w:rsidRPr="005C0BE1" w:rsidRDefault="001062C1" w:rsidP="009A15A5">
      <w:pPr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>(3)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</w:t>
      </w:r>
      <w:r w:rsidR="001524DD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Mjera strogog ukora i preseljenje u drugu školu vrijedi do kraja osnovnog 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odgoja i obrazovanja.</w:t>
      </w:r>
    </w:p>
    <w:p w:rsidR="001062C1" w:rsidRPr="005C0BE1" w:rsidRDefault="001062C1" w:rsidP="009A15A5">
      <w:pPr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852467" w:rsidRPr="005C0BE1" w:rsidRDefault="001062C1" w:rsidP="009A15A5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5C0BE1">
        <w:rPr>
          <w:rFonts w:ascii="Palatino Linotype" w:hAnsi="Palatino Linotype"/>
          <w:sz w:val="22"/>
          <w:szCs w:val="22"/>
        </w:rPr>
        <w:t>(4)</w:t>
      </w:r>
      <w:r w:rsidR="007F7C85" w:rsidRPr="005C0BE1">
        <w:rPr>
          <w:rFonts w:ascii="Palatino Linotype" w:hAnsi="Palatino Linotype"/>
          <w:sz w:val="22"/>
          <w:szCs w:val="22"/>
        </w:rPr>
        <w:t xml:space="preserve"> </w:t>
      </w:r>
      <w:r w:rsidRPr="005C0BE1">
        <w:rPr>
          <w:rFonts w:ascii="Palatino Linotype" w:hAnsi="Palatino Linotype"/>
          <w:sz w:val="22"/>
          <w:szCs w:val="22"/>
        </w:rPr>
        <w:t xml:space="preserve"> Za povredu dužnosti i obveza u jednom postupku učeniku se može izre</w:t>
      </w:r>
      <w:r w:rsidR="007F7C85" w:rsidRPr="005C0BE1">
        <w:rPr>
          <w:rFonts w:ascii="Palatino Linotype" w:hAnsi="Palatino Linotype"/>
          <w:sz w:val="22"/>
          <w:szCs w:val="22"/>
        </w:rPr>
        <w:t>ći samo jedna pedagoška mjera.</w:t>
      </w:r>
    </w:p>
    <w:p w:rsidR="00436BF7" w:rsidRPr="005C0BE1" w:rsidRDefault="00436BF7" w:rsidP="009A15A5">
      <w:pPr>
        <w:pStyle w:val="Default"/>
        <w:jc w:val="both"/>
        <w:rPr>
          <w:rFonts w:ascii="Palatino Linotype" w:hAnsi="Palatino Linotype"/>
          <w:b/>
          <w:color w:val="auto"/>
          <w:sz w:val="22"/>
          <w:szCs w:val="22"/>
          <w:u w:val="single"/>
        </w:rPr>
      </w:pPr>
    </w:p>
    <w:p w:rsidR="00325D6C" w:rsidRDefault="00325D6C" w:rsidP="009A15A5">
      <w:pPr>
        <w:pStyle w:val="Default"/>
        <w:jc w:val="both"/>
        <w:rPr>
          <w:rFonts w:ascii="Palatino Linotype" w:hAnsi="Palatino Linotype"/>
          <w:b/>
          <w:color w:val="auto"/>
          <w:sz w:val="22"/>
          <w:szCs w:val="22"/>
          <w:u w:val="single"/>
        </w:rPr>
      </w:pPr>
    </w:p>
    <w:p w:rsidR="005C0BE1" w:rsidRDefault="005C0BE1" w:rsidP="009A15A5">
      <w:pPr>
        <w:pStyle w:val="Default"/>
        <w:jc w:val="both"/>
        <w:rPr>
          <w:rFonts w:ascii="Palatino Linotype" w:hAnsi="Palatino Linotype"/>
          <w:b/>
          <w:color w:val="auto"/>
          <w:sz w:val="22"/>
          <w:szCs w:val="22"/>
          <w:u w:val="single"/>
        </w:rPr>
      </w:pPr>
    </w:p>
    <w:p w:rsidR="005C0BE1" w:rsidRPr="005C0BE1" w:rsidRDefault="005C0BE1" w:rsidP="009A15A5">
      <w:pPr>
        <w:pStyle w:val="Default"/>
        <w:jc w:val="both"/>
        <w:rPr>
          <w:rFonts w:ascii="Palatino Linotype" w:hAnsi="Palatino Linotype"/>
          <w:b/>
          <w:color w:val="auto"/>
          <w:sz w:val="22"/>
          <w:szCs w:val="22"/>
          <w:u w:val="single"/>
        </w:rPr>
      </w:pPr>
    </w:p>
    <w:p w:rsidR="00847121" w:rsidRPr="005C0BE1" w:rsidRDefault="00847121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lastRenderedPageBreak/>
        <w:t>Članak 4.</w:t>
      </w:r>
    </w:p>
    <w:p w:rsidR="00847121" w:rsidRPr="005C0BE1" w:rsidRDefault="00847121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</w:p>
    <w:p w:rsidR="00847121" w:rsidRPr="005C0BE1" w:rsidRDefault="00847121" w:rsidP="002C1BFE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Članak 171. mijenja se i glasi:</w:t>
      </w:r>
    </w:p>
    <w:p w:rsidR="00847121" w:rsidRPr="005C0BE1" w:rsidRDefault="00847121" w:rsidP="002C1BFE">
      <w:pPr>
        <w:autoSpaceDE w:val="0"/>
        <w:autoSpaceDN w:val="0"/>
        <w:adjustRightInd w:val="0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847121" w:rsidRPr="005C0BE1" w:rsidRDefault="00847121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Pedagoška mjera opomene izriče se nakon drugog evidentiranog lakšeg neprihvatljivog ponašanja iz članka </w:t>
      </w:r>
      <w:r w:rsidR="00542FF0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169</w:t>
      </w: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. stavka </w:t>
      </w:r>
      <w:r w:rsidR="00542FF0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7</w:t>
      </w: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. ovoga </w:t>
      </w:r>
      <w:r w:rsidR="00737C83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Statuta</w:t>
      </w: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ili u slučaju da je učenik neopravdano izostao više od 0,5% nastavnih sati od ukupnoga broja sati u koje je trebao biti uklj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učen tijekom nastavne godine. </w:t>
      </w:r>
    </w:p>
    <w:p w:rsidR="00325D6C" w:rsidRPr="005C0BE1" w:rsidRDefault="00325D6C" w:rsidP="002C1BFE">
      <w:pPr>
        <w:pStyle w:val="Default"/>
        <w:rPr>
          <w:rFonts w:ascii="Palatino Linotype" w:hAnsi="Palatino Linotype"/>
          <w:b/>
          <w:color w:val="auto"/>
          <w:sz w:val="22"/>
          <w:szCs w:val="22"/>
        </w:rPr>
      </w:pPr>
    </w:p>
    <w:p w:rsidR="0032139F" w:rsidRPr="005C0BE1" w:rsidRDefault="00847121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Članak 5.</w:t>
      </w:r>
    </w:p>
    <w:p w:rsidR="00847121" w:rsidRPr="005C0BE1" w:rsidRDefault="00847121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</w:p>
    <w:p w:rsidR="00847121" w:rsidRPr="005C0BE1" w:rsidRDefault="00847121" w:rsidP="002C1BFE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Članak 172. mijenja se i glasi:</w:t>
      </w:r>
    </w:p>
    <w:p w:rsidR="007F7C85" w:rsidRPr="005C0BE1" w:rsidRDefault="007F7C85" w:rsidP="00436BF7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436BF7" w:rsidRPr="005C0BE1" w:rsidRDefault="00847121" w:rsidP="00436BF7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Pedagoška mjera ukora izriče se zbog težeg neprihvatljivog ponašanja iz </w:t>
      </w:r>
      <w:r w:rsidR="00542FF0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članka 169. stavka 8</w:t>
      </w: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. ovoga </w:t>
      </w:r>
      <w:r w:rsidR="00737C83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Statuta</w:t>
      </w: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ili u slučaju da je učenik neopravdano izostao više od 1% nastavnih sati od ukupnoga broja sati u koje je trebao biti uklj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učen tijekom nastavne godine. </w:t>
      </w:r>
    </w:p>
    <w:p w:rsidR="00325D6C" w:rsidRPr="005C0BE1" w:rsidRDefault="00325D6C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</w:p>
    <w:p w:rsidR="0032139F" w:rsidRPr="005C0BE1" w:rsidRDefault="00847121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Članak 6.</w:t>
      </w:r>
    </w:p>
    <w:p w:rsidR="00847121" w:rsidRPr="005C0BE1" w:rsidRDefault="00847121" w:rsidP="009A15A5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</w:p>
    <w:p w:rsidR="00847121" w:rsidRPr="005C0BE1" w:rsidRDefault="00847121" w:rsidP="009A15A5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Članak 173. mijenja se i glasi:</w:t>
      </w:r>
    </w:p>
    <w:p w:rsidR="00847121" w:rsidRPr="005C0BE1" w:rsidRDefault="00847121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847121" w:rsidRPr="005C0BE1" w:rsidRDefault="00847121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Pedagoška mjera strogog ukora izriče se zbog teškog neprihvatljivog ponašanja iz </w:t>
      </w:r>
      <w:r w:rsidR="00542FF0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članka 169. stavka 9. </w:t>
      </w: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ovoga </w:t>
      </w:r>
      <w:r w:rsidR="00737C83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Statuta</w:t>
      </w: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ili u slučaju da je učenik neopravdano izostao više od 1,5% nastavnih sati od ukupnoga broja sati u koje je trebao biti uklj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učen tijekom nastavne godine. </w:t>
      </w:r>
    </w:p>
    <w:p w:rsidR="00325D6C" w:rsidRPr="005C0BE1" w:rsidRDefault="00325D6C" w:rsidP="002C1BFE">
      <w:pPr>
        <w:rPr>
          <w:rFonts w:ascii="Palatino Linotype" w:hAnsi="Palatino Linotype"/>
          <w:b/>
          <w:sz w:val="22"/>
          <w:szCs w:val="22"/>
          <w:lang w:val="hr-HR"/>
        </w:rPr>
      </w:pPr>
    </w:p>
    <w:p w:rsidR="001524DD" w:rsidRPr="005C0BE1" w:rsidRDefault="00847121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Članak 7.</w:t>
      </w:r>
    </w:p>
    <w:p w:rsidR="00847121" w:rsidRPr="005C0BE1" w:rsidRDefault="00847121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</w:p>
    <w:p w:rsidR="00847121" w:rsidRPr="005C0BE1" w:rsidRDefault="00847121" w:rsidP="009A15A5">
      <w:pPr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 xml:space="preserve">Članak 174. </w:t>
      </w:r>
      <w:r w:rsidR="00737C83" w:rsidRPr="005C0BE1">
        <w:rPr>
          <w:rFonts w:ascii="Palatino Linotype" w:hAnsi="Palatino Linotype"/>
          <w:b/>
          <w:sz w:val="22"/>
          <w:szCs w:val="22"/>
          <w:lang w:val="hr-HR"/>
        </w:rPr>
        <w:t>kao i naslov iznad njega brišu</w:t>
      </w:r>
      <w:r w:rsidR="009A15A5" w:rsidRPr="005C0BE1">
        <w:rPr>
          <w:rFonts w:ascii="Palatino Linotype" w:hAnsi="Palatino Linotype"/>
          <w:b/>
          <w:sz w:val="22"/>
          <w:szCs w:val="22"/>
          <w:lang w:val="hr-HR"/>
        </w:rPr>
        <w:t xml:space="preserve"> se.</w:t>
      </w:r>
    </w:p>
    <w:p w:rsidR="00325D6C" w:rsidRPr="005C0BE1" w:rsidRDefault="00325D6C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</w:p>
    <w:p w:rsidR="00847121" w:rsidRPr="005C0BE1" w:rsidRDefault="00847121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Članak 8.</w:t>
      </w:r>
      <w:bookmarkStart w:id="0" w:name="_GoBack"/>
      <w:bookmarkEnd w:id="0"/>
    </w:p>
    <w:p w:rsidR="00847121" w:rsidRPr="005C0BE1" w:rsidRDefault="00847121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</w:p>
    <w:p w:rsidR="00847121" w:rsidRPr="005C0BE1" w:rsidRDefault="00737C83" w:rsidP="009A15A5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Č</w:t>
      </w:r>
      <w:r w:rsidR="00847121" w:rsidRPr="005C0BE1">
        <w:rPr>
          <w:rFonts w:ascii="Palatino Linotype" w:hAnsi="Palatino Linotype"/>
          <w:b/>
          <w:sz w:val="22"/>
          <w:szCs w:val="22"/>
          <w:lang w:val="hr-HR"/>
        </w:rPr>
        <w:t>lanak 175. mijenja</w:t>
      </w:r>
      <w:r w:rsidR="006C657D" w:rsidRPr="005C0BE1">
        <w:rPr>
          <w:rFonts w:ascii="Palatino Linotype" w:hAnsi="Palatino Linotype"/>
          <w:b/>
          <w:sz w:val="22"/>
          <w:szCs w:val="22"/>
          <w:lang w:val="hr-HR"/>
        </w:rPr>
        <w:t xml:space="preserve"> </w:t>
      </w:r>
      <w:r w:rsidR="006C657D" w:rsidRPr="007F40BD">
        <w:rPr>
          <w:rFonts w:ascii="Palatino Linotype" w:hAnsi="Palatino Linotype"/>
          <w:b/>
          <w:sz w:val="22"/>
          <w:szCs w:val="22"/>
          <w:lang w:val="hr-HR"/>
        </w:rPr>
        <w:t>se</w:t>
      </w:r>
      <w:r w:rsidR="00847121" w:rsidRPr="005C0BE1">
        <w:rPr>
          <w:rFonts w:ascii="Palatino Linotype" w:hAnsi="Palatino Linotype"/>
          <w:b/>
          <w:sz w:val="22"/>
          <w:szCs w:val="22"/>
          <w:lang w:val="hr-HR"/>
        </w:rPr>
        <w:t xml:space="preserve"> i glasi:</w:t>
      </w:r>
    </w:p>
    <w:p w:rsidR="00436BF7" w:rsidRPr="005C0BE1" w:rsidRDefault="00847121" w:rsidP="00436BF7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Pedagoška mjera preseljenja u drugu školu izriče se zbog osobito teškog neprihvatljivog ponašanja iz </w:t>
      </w:r>
      <w:r w:rsidR="00542FF0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članka 169. stavka 10. </w:t>
      </w: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ovoga </w:t>
      </w:r>
      <w:r w:rsidR="006B4661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Statuta </w:t>
      </w: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ili u slučaju da je učenik neopravdano izostao više od 2% nastavnih sati od ukupnoga broja sati u koje je trebao biti uklj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učen tijekom nastavne godine. </w:t>
      </w:r>
    </w:p>
    <w:p w:rsidR="00325D6C" w:rsidRPr="005C0BE1" w:rsidRDefault="00325D6C" w:rsidP="00436BF7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6A73E5" w:rsidRPr="005C0BE1" w:rsidRDefault="006A73E5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Članak 9.</w:t>
      </w:r>
    </w:p>
    <w:p w:rsidR="006A73E5" w:rsidRPr="005C0BE1" w:rsidRDefault="006A73E5" w:rsidP="002C1BFE">
      <w:pPr>
        <w:jc w:val="both"/>
        <w:rPr>
          <w:rFonts w:ascii="Palatino Linotype" w:hAnsi="Palatino Linotype"/>
          <w:b/>
          <w:sz w:val="22"/>
          <w:szCs w:val="22"/>
          <w:u w:val="single"/>
          <w:lang w:val="hr-HR"/>
        </w:rPr>
      </w:pPr>
    </w:p>
    <w:p w:rsidR="00847121" w:rsidRPr="005C0BE1" w:rsidRDefault="001F64E4" w:rsidP="009A15A5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 xml:space="preserve">Iza članka </w:t>
      </w:r>
      <w:r w:rsidR="006B4661" w:rsidRPr="005C0BE1">
        <w:rPr>
          <w:rFonts w:ascii="Palatino Linotype" w:hAnsi="Palatino Linotype"/>
          <w:b/>
          <w:sz w:val="22"/>
          <w:szCs w:val="22"/>
          <w:lang w:val="hr-HR"/>
        </w:rPr>
        <w:t>175</w:t>
      </w:r>
      <w:r w:rsidRPr="005C0BE1">
        <w:rPr>
          <w:rFonts w:ascii="Palatino Linotype" w:hAnsi="Palatino Linotype"/>
          <w:b/>
          <w:sz w:val="22"/>
          <w:szCs w:val="22"/>
          <w:lang w:val="hr-HR"/>
        </w:rPr>
        <w:t>. dodaje se članak 175</w:t>
      </w:r>
      <w:r w:rsidR="006B4661" w:rsidRPr="005C0BE1">
        <w:rPr>
          <w:rFonts w:ascii="Palatino Linotype" w:hAnsi="Palatino Linotype"/>
          <w:b/>
          <w:sz w:val="22"/>
          <w:szCs w:val="22"/>
          <w:lang w:val="hr-HR"/>
        </w:rPr>
        <w:t>.a</w:t>
      </w:r>
      <w:r w:rsidRPr="005C0BE1">
        <w:rPr>
          <w:rFonts w:ascii="Palatino Linotype" w:hAnsi="Palatino Linotype"/>
          <w:b/>
          <w:sz w:val="22"/>
          <w:szCs w:val="22"/>
          <w:lang w:val="hr-HR"/>
        </w:rPr>
        <w:t xml:space="preserve"> koji glasi:</w:t>
      </w:r>
    </w:p>
    <w:p w:rsidR="001F64E4" w:rsidRPr="005C0BE1" w:rsidRDefault="001F64E4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1F64E4" w:rsidRPr="005C0BE1" w:rsidRDefault="001F64E4" w:rsidP="009A15A5">
      <w:pPr>
        <w:autoSpaceDE w:val="0"/>
        <w:autoSpaceDN w:val="0"/>
        <w:adjustRightInd w:val="0"/>
        <w:spacing w:after="18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(1) Učeniku kojemu je već izrečena pedagoška mjera iz članka 171. ili 172. ovoga Statuta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 </w:t>
      </w:r>
    </w:p>
    <w:p w:rsidR="001F64E4" w:rsidRPr="005C0BE1" w:rsidRDefault="001F64E4" w:rsidP="009A15A5">
      <w:pPr>
        <w:autoSpaceDE w:val="0"/>
        <w:autoSpaceDN w:val="0"/>
        <w:adjustRightInd w:val="0"/>
        <w:spacing w:after="18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lastRenderedPageBreak/>
        <w:t xml:space="preserve">(2) Učeniku kojemu je već izrečena jedna od pedagoških mjera iz članka 171. ili 172. ovoga Statuta izriče se sljedeća teža mjera u slučaju ponavljanja neprihvatljivog ponašanja za koju mu je već izrečena pedagoška mjera. </w:t>
      </w:r>
    </w:p>
    <w:p w:rsidR="001F64E4" w:rsidRPr="005C0BE1" w:rsidRDefault="001F64E4" w:rsidP="009A15A5">
      <w:pPr>
        <w:autoSpaceDE w:val="0"/>
        <w:autoSpaceDN w:val="0"/>
        <w:adjustRightInd w:val="0"/>
        <w:spacing w:after="188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(3) Učeniku kojemu je već izrečena pedagoška mjera iz članka 173. ovoga Statuta izriče se pedagoška mjera iz članka </w:t>
      </w:r>
      <w:r w:rsidR="006B4661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175</w:t>
      </w:r>
      <w:r w:rsidRPr="005C0BE1">
        <w:rPr>
          <w:rFonts w:ascii="Palatino Linotype" w:eastAsiaTheme="minorHAnsi" w:hAnsi="Palatino Linotype"/>
          <w:color w:val="FF0000"/>
          <w:sz w:val="22"/>
          <w:szCs w:val="22"/>
          <w:lang w:val="hr-HR" w:eastAsia="en-US"/>
        </w:rPr>
        <w:t>.</w:t>
      </w: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ovoga Statuta u slučaju bilo kojega neprihvatljivog ponašanja iz članka </w:t>
      </w:r>
      <w:r w:rsidR="009007B6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169. stavka 9</w:t>
      </w: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. ovoga </w:t>
      </w:r>
      <w:r w:rsidR="009007B6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Statuta</w:t>
      </w: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, odnosno dva neprihvatljiva ponašanja iz članka </w:t>
      </w:r>
      <w:r w:rsidR="009007B6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169. stavka 7. i stavka 8.</w:t>
      </w: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ovoga </w:t>
      </w:r>
      <w:r w:rsidR="009007B6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Statuta</w:t>
      </w: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. </w:t>
      </w:r>
    </w:p>
    <w:p w:rsidR="00942F11" w:rsidRPr="005C0BE1" w:rsidRDefault="001F64E4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(4) Učeniku osnovne škole kojem je izrečena pedagoška mjera preseljenja u drugu školu, a koji se i dalje neprimjereno ponaša, može se, sukladno odredbama ovog </w:t>
      </w:r>
      <w:r w:rsidR="009007B6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Statuta</w:t>
      </w: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izreći pedagoška mjera izuzev mje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re preseljenja u drugu školu. </w:t>
      </w:r>
    </w:p>
    <w:p w:rsidR="00436BF7" w:rsidRPr="005C0BE1" w:rsidRDefault="00436BF7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6A73E5" w:rsidRPr="005C0BE1" w:rsidRDefault="006A73E5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Članak 10.</w:t>
      </w:r>
    </w:p>
    <w:p w:rsidR="006A73E5" w:rsidRPr="005C0BE1" w:rsidRDefault="006A73E5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</w:p>
    <w:p w:rsidR="006A73E5" w:rsidRPr="005C0BE1" w:rsidRDefault="006A73E5" w:rsidP="009A15A5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U članku 176. stavku 3. riječi</w:t>
      </w:r>
      <w:r w:rsidR="006B4661" w:rsidRPr="005C0BE1">
        <w:rPr>
          <w:rFonts w:ascii="Palatino Linotype" w:hAnsi="Palatino Linotype"/>
          <w:b/>
          <w:sz w:val="22"/>
          <w:szCs w:val="22"/>
          <w:lang w:val="hr-HR"/>
        </w:rPr>
        <w:t>:</w:t>
      </w:r>
      <w:r w:rsidRPr="005C0BE1">
        <w:rPr>
          <w:rFonts w:ascii="Palatino Linotype" w:hAnsi="Palatino Linotype"/>
          <w:b/>
          <w:sz w:val="22"/>
          <w:szCs w:val="22"/>
          <w:lang w:val="hr-HR"/>
        </w:rPr>
        <w:t xml:space="preserve"> </w:t>
      </w:r>
      <w:r w:rsidRPr="005C0BE1">
        <w:rPr>
          <w:rFonts w:ascii="Palatino Linotype" w:hAnsi="Palatino Linotype"/>
          <w:sz w:val="22"/>
          <w:szCs w:val="22"/>
          <w:lang w:val="hr-HR"/>
        </w:rPr>
        <w:t xml:space="preserve">''i odgojno obrazovni tretman produženog stručnog postupka'' </w:t>
      </w:r>
      <w:r w:rsidRPr="005C0BE1">
        <w:rPr>
          <w:rFonts w:ascii="Palatino Linotype" w:hAnsi="Palatino Linotype"/>
          <w:b/>
          <w:sz w:val="22"/>
          <w:szCs w:val="22"/>
          <w:lang w:val="hr-HR"/>
        </w:rPr>
        <w:t>brišu se.</w:t>
      </w:r>
    </w:p>
    <w:p w:rsidR="007F7C85" w:rsidRPr="005C0BE1" w:rsidRDefault="007F7C85" w:rsidP="009A15A5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</w:p>
    <w:p w:rsidR="006A73E5" w:rsidRPr="005C0BE1" w:rsidRDefault="006A73E5" w:rsidP="009A15A5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Stavak 4. mijenja se i glasi:</w:t>
      </w:r>
    </w:p>
    <w:p w:rsidR="006A73E5" w:rsidRPr="005C0BE1" w:rsidRDefault="006A73E5" w:rsidP="009A15A5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</w:p>
    <w:p w:rsidR="006A73E5" w:rsidRPr="005C0BE1" w:rsidRDefault="00A40BDD" w:rsidP="009A15A5">
      <w:pPr>
        <w:jc w:val="both"/>
        <w:rPr>
          <w:rFonts w:ascii="Palatino Linotype" w:hAnsi="Palatino Linotype"/>
          <w:sz w:val="22"/>
          <w:szCs w:val="22"/>
          <w:lang w:val="hr-HR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>(4)</w:t>
      </w:r>
      <w:r w:rsidR="005D7B2C" w:rsidRPr="005C0BE1">
        <w:rPr>
          <w:rFonts w:ascii="Palatino Linotype" w:hAnsi="Palatino Linotype"/>
          <w:sz w:val="22"/>
          <w:szCs w:val="22"/>
          <w:lang w:val="hr-HR"/>
        </w:rPr>
        <w:t xml:space="preserve"> P</w:t>
      </w:r>
      <w:r w:rsidR="006A73E5" w:rsidRPr="005C0BE1">
        <w:rPr>
          <w:rFonts w:ascii="Palatino Linotype" w:hAnsi="Palatino Linotype"/>
          <w:sz w:val="22"/>
          <w:szCs w:val="22"/>
          <w:lang w:val="hr-HR"/>
        </w:rPr>
        <w:t>edagoškoj mjeri preseljenja u drugu školu odlučuje ravnatelj rješenjem na temelju o</w:t>
      </w:r>
      <w:r w:rsidR="007F7C85" w:rsidRPr="005C0BE1">
        <w:rPr>
          <w:rFonts w:ascii="Palatino Linotype" w:hAnsi="Palatino Linotype"/>
          <w:sz w:val="22"/>
          <w:szCs w:val="22"/>
          <w:lang w:val="hr-HR"/>
        </w:rPr>
        <w:t xml:space="preserve">bavijesti učiteljskog vijeća. </w:t>
      </w:r>
    </w:p>
    <w:p w:rsidR="006A73E5" w:rsidRPr="005C0BE1" w:rsidRDefault="006A73E5" w:rsidP="009A15A5">
      <w:pPr>
        <w:jc w:val="both"/>
        <w:rPr>
          <w:rFonts w:ascii="Palatino Linotype" w:hAnsi="Palatino Linotype"/>
          <w:sz w:val="22"/>
          <w:szCs w:val="22"/>
          <w:lang w:val="hr-HR"/>
        </w:rPr>
      </w:pPr>
    </w:p>
    <w:p w:rsidR="00942F11" w:rsidRPr="005C0BE1" w:rsidRDefault="00942F11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b/>
          <w:sz w:val="22"/>
          <w:szCs w:val="22"/>
          <w:lang w:val="hr-HR" w:eastAsia="en-US"/>
        </w:rPr>
      </w:pPr>
      <w:r w:rsidRPr="005C0BE1">
        <w:rPr>
          <w:rFonts w:ascii="Palatino Linotype" w:eastAsiaTheme="minorHAnsi" w:hAnsi="Palatino Linotype"/>
          <w:b/>
          <w:sz w:val="22"/>
          <w:szCs w:val="22"/>
          <w:lang w:val="hr-HR" w:eastAsia="en-US"/>
        </w:rPr>
        <w:t>Iza stavka 4. dodaje se stavak 5. koji glasi:</w:t>
      </w:r>
    </w:p>
    <w:p w:rsidR="00852467" w:rsidRPr="005C0BE1" w:rsidRDefault="00A40BDD" w:rsidP="009A15A5">
      <w:pPr>
        <w:jc w:val="both"/>
        <w:rPr>
          <w:rFonts w:ascii="Palatino Linotype" w:hAnsi="Palatino Linotype"/>
          <w:sz w:val="22"/>
          <w:szCs w:val="22"/>
          <w:lang w:val="hr-HR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>(5)</w:t>
      </w:r>
      <w:r w:rsidR="00942F11" w:rsidRPr="005C0BE1">
        <w:rPr>
          <w:rFonts w:ascii="Palatino Linotype" w:hAnsi="Palatino Linotype"/>
          <w:sz w:val="22"/>
          <w:szCs w:val="22"/>
          <w:lang w:val="hr-HR"/>
        </w:rPr>
        <w:t xml:space="preserve"> Do donošenja odluke o izricanju pedagoške mjere ravnatelj može rješenjem privremeno udaljiti učenika iz odgojno-obrazovnoga procesa, o čemu je dužan pisanim putem izvijestiti roditelja i nadležni centar za socijalnu skrb. Nakon donošenja odluke o izricanju pedagoške mjere, rješenje o privre</w:t>
      </w:r>
      <w:r w:rsidR="007F7C85" w:rsidRPr="005C0BE1">
        <w:rPr>
          <w:rFonts w:ascii="Palatino Linotype" w:hAnsi="Palatino Linotype"/>
          <w:sz w:val="22"/>
          <w:szCs w:val="22"/>
          <w:lang w:val="hr-HR"/>
        </w:rPr>
        <w:t>menom udaljenju će se ukinuti.</w:t>
      </w:r>
    </w:p>
    <w:p w:rsidR="00436BF7" w:rsidRDefault="00436BF7" w:rsidP="00436BF7">
      <w:pPr>
        <w:rPr>
          <w:rFonts w:ascii="Palatino Linotype" w:hAnsi="Palatino Linotype"/>
          <w:b/>
          <w:sz w:val="22"/>
          <w:szCs w:val="22"/>
          <w:lang w:val="hr-HR"/>
        </w:rPr>
      </w:pPr>
    </w:p>
    <w:p w:rsidR="005C0BE1" w:rsidRPr="005C0BE1" w:rsidRDefault="005C0BE1" w:rsidP="00436BF7">
      <w:pPr>
        <w:rPr>
          <w:rFonts w:ascii="Palatino Linotype" w:hAnsi="Palatino Linotype"/>
          <w:b/>
          <w:sz w:val="22"/>
          <w:szCs w:val="22"/>
          <w:lang w:val="hr-HR"/>
        </w:rPr>
      </w:pPr>
    </w:p>
    <w:p w:rsidR="000E7772" w:rsidRPr="005C0BE1" w:rsidRDefault="000E7772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Članak 11.</w:t>
      </w:r>
    </w:p>
    <w:p w:rsidR="000E7772" w:rsidRPr="005C0BE1" w:rsidRDefault="000E7772" w:rsidP="009A15A5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</w:p>
    <w:p w:rsidR="000E7772" w:rsidRPr="005C0BE1" w:rsidRDefault="000E7772" w:rsidP="009A15A5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 xml:space="preserve">Članak </w:t>
      </w:r>
      <w:r w:rsidR="00942F11" w:rsidRPr="005C0BE1">
        <w:rPr>
          <w:rFonts w:ascii="Palatino Linotype" w:hAnsi="Palatino Linotype"/>
          <w:b/>
          <w:sz w:val="22"/>
          <w:szCs w:val="22"/>
          <w:lang w:val="hr-HR"/>
        </w:rPr>
        <w:t>177</w:t>
      </w:r>
      <w:r w:rsidRPr="005C0BE1">
        <w:rPr>
          <w:rFonts w:ascii="Palatino Linotype" w:hAnsi="Palatino Linotype"/>
          <w:b/>
          <w:sz w:val="22"/>
          <w:szCs w:val="22"/>
          <w:lang w:val="hr-HR"/>
        </w:rPr>
        <w:t>. mijenja se i glasi:</w:t>
      </w:r>
    </w:p>
    <w:p w:rsidR="000E7772" w:rsidRPr="005C0BE1" w:rsidRDefault="000E7772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0E7772" w:rsidRPr="005C0BE1" w:rsidRDefault="00A40BDD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>(1)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</w:t>
      </w:r>
      <w:r w:rsidR="000E7772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Svako izricanje pedagoške mjere temelji se na bilješkama iz pedagoške dokumentacije i/ili službenim bilješkama stručnih suradnika i/ili ravnatelja, a ako je potrebno i na mišljenjima 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drugih nadležnih institucija. </w:t>
      </w:r>
    </w:p>
    <w:p w:rsidR="000E7772" w:rsidRPr="005C0BE1" w:rsidRDefault="000E7772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562546" w:rsidRPr="005C0BE1" w:rsidRDefault="00A40BDD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>(2)</w:t>
      </w:r>
      <w:r w:rsidR="000E7772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čimbenici u razvoju učenika. </w:t>
      </w:r>
    </w:p>
    <w:p w:rsidR="00562546" w:rsidRPr="005C0BE1" w:rsidRDefault="00562546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562546" w:rsidRPr="005C0BE1" w:rsidRDefault="00A40BDD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>(3)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</w:t>
      </w:r>
      <w:r w:rsidR="00562546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U obrazloženju pedagoške mjere navest će se mjesto, vrijeme i način na koji je došlo do neprihvatljivog ponašanja te posljedice koje su nastupile ili su mogle nastupiti. Obrazloženje </w:t>
      </w:r>
      <w:r w:rsidR="00562546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lastRenderedPageBreak/>
        <w:t>mora sadržavati i podatke o prethodno poduzetim preventivnim mjerama te prijedloge za pružanje pomoći i potpore učeniku s ciljem otklanjanja uzro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ka neprihvatljivog ponašanja. </w:t>
      </w:r>
    </w:p>
    <w:p w:rsidR="00A6026C" w:rsidRPr="005C0BE1" w:rsidRDefault="00A6026C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A6026C" w:rsidRPr="005C0BE1" w:rsidRDefault="00A40BDD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>(4)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</w:t>
      </w:r>
      <w:r w:rsidR="00A6026C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godilo te drugim okolnostima. </w:t>
      </w:r>
    </w:p>
    <w:p w:rsidR="00A6026C" w:rsidRPr="005C0BE1" w:rsidRDefault="00A6026C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A6026C" w:rsidRPr="005C0BE1" w:rsidRDefault="00A40BDD" w:rsidP="00436BF7">
      <w:pPr>
        <w:autoSpaceDE w:val="0"/>
        <w:autoSpaceDN w:val="0"/>
        <w:adjustRightInd w:val="0"/>
        <w:spacing w:after="191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>(5)</w:t>
      </w:r>
      <w:r w:rsidR="00A6026C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</w:t>
      </w:r>
      <w:r w:rsidR="007F7C85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o izricanju pedagoške mjere. </w:t>
      </w:r>
    </w:p>
    <w:p w:rsidR="002C1BFE" w:rsidRPr="005C0BE1" w:rsidRDefault="007F7C85" w:rsidP="009A15A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>(6)</w:t>
      </w:r>
      <w:r w:rsidR="00A6026C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Mjera se može izreći i bez izjašnjavanja učenika ako se učenik bez opravdanoga razloga ne odazove pozivu razredni</w:t>
      </w: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ka ili druge ovlaštene osobe. </w:t>
      </w:r>
    </w:p>
    <w:p w:rsidR="00436BF7" w:rsidRPr="005C0BE1" w:rsidRDefault="00A40BDD" w:rsidP="007F7C8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>(7)</w:t>
      </w:r>
      <w:r w:rsidR="00A6026C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Mjera se može izreći i bez informiranja roditelja, što je propisano stavkom </w:t>
      </w:r>
      <w:r w:rsidR="006B4661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2</w:t>
      </w:r>
      <w:r w:rsidR="00A6026C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. ovoga članka, ako se roditelj ne odazove ni pisanom pozivu na razgovor. </w:t>
      </w:r>
    </w:p>
    <w:p w:rsidR="007F7C85" w:rsidRPr="005C0BE1" w:rsidRDefault="007F7C85" w:rsidP="007F7C85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</w:p>
    <w:p w:rsidR="00942F11" w:rsidRPr="005C0BE1" w:rsidRDefault="007F7C85" w:rsidP="009A15A5">
      <w:pPr>
        <w:autoSpaceDE w:val="0"/>
        <w:autoSpaceDN w:val="0"/>
        <w:adjustRightInd w:val="0"/>
        <w:spacing w:after="191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>(8)</w:t>
      </w:r>
      <w:r w:rsidR="00942F11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Pedagoška mjera opomene i ukora mora se izreći najkasnije u roku od 15 dana od dana saznanja za neprihvatljivo ponašanje učenika </w:t>
      </w:r>
      <w:r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zbog kojeg se izriče. </w:t>
      </w:r>
    </w:p>
    <w:p w:rsidR="002C1BFE" w:rsidRPr="005C0BE1" w:rsidRDefault="00A40BDD" w:rsidP="009A15A5">
      <w:pPr>
        <w:autoSpaceDE w:val="0"/>
        <w:autoSpaceDN w:val="0"/>
        <w:adjustRightInd w:val="0"/>
        <w:spacing w:after="191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>(9)</w:t>
      </w:r>
      <w:r w:rsidR="00942F11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Pedagoška mjera strogog ukora učeniku osnovne škole</w:t>
      </w:r>
      <w:r w:rsidR="0073582F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</w:t>
      </w:r>
      <w:r w:rsidR="00942F11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mora se izreći najkasnije u roku od 30 dana od dana saznanja za neprihvatljivo ponašanje učenika zbog kojeg se izriče. </w:t>
      </w:r>
    </w:p>
    <w:p w:rsidR="00942F11" w:rsidRPr="005C0BE1" w:rsidRDefault="007F7C85" w:rsidP="009A15A5">
      <w:pPr>
        <w:autoSpaceDE w:val="0"/>
        <w:autoSpaceDN w:val="0"/>
        <w:adjustRightInd w:val="0"/>
        <w:spacing w:after="191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>(10)</w:t>
      </w:r>
      <w:r w:rsidR="001A58A8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</w:t>
      </w:r>
      <w:r w:rsidR="00942F11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>Pedagoška mjera preseljenja u drugu školu učeniku osnovne škole</w:t>
      </w:r>
      <w:r w:rsidR="006B4661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</w:t>
      </w:r>
      <w:r w:rsidR="00942F11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mora se izreći najkasnije u roku od 60 dana od dana saznanja za neprihvatljivo ponašanje učenika zbog kojeg se izriče. </w:t>
      </w:r>
    </w:p>
    <w:p w:rsidR="00A6026C" w:rsidRPr="005C0BE1" w:rsidRDefault="00A40BDD" w:rsidP="009A15A5">
      <w:pPr>
        <w:autoSpaceDE w:val="0"/>
        <w:autoSpaceDN w:val="0"/>
        <w:adjustRightInd w:val="0"/>
        <w:spacing w:after="191"/>
        <w:jc w:val="both"/>
        <w:rPr>
          <w:rFonts w:ascii="Palatino Linotype" w:eastAsiaTheme="minorHAnsi" w:hAnsi="Palatino Linotype"/>
          <w:sz w:val="22"/>
          <w:szCs w:val="22"/>
          <w:lang w:val="hr-HR" w:eastAsia="en-US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>(11)</w:t>
      </w:r>
      <w:r w:rsidR="00942F11" w:rsidRPr="005C0BE1">
        <w:rPr>
          <w:rFonts w:ascii="Palatino Linotype" w:eastAsiaTheme="minorHAnsi" w:hAnsi="Palatino Linotype"/>
          <w:sz w:val="22"/>
          <w:szCs w:val="22"/>
          <w:lang w:val="hr-HR" w:eastAsia="en-US"/>
        </w:rPr>
        <w:t xml:space="preserve"> Pedagoška mjera mora se izreći u roku od 15 dana ako je učenik rješenjem ravnatelja privremeno udaljen iz odgojno-obrazovnog procesa. Vrijeme privremenog udaljavanja iz odgojno-obrazovnog procesa ne smatra se neopravdanim izostankom učenika. </w:t>
      </w:r>
    </w:p>
    <w:p w:rsidR="006B4661" w:rsidRPr="005C0BE1" w:rsidRDefault="006B4661" w:rsidP="002C1BFE">
      <w:pPr>
        <w:jc w:val="center"/>
        <w:rPr>
          <w:rFonts w:ascii="Palatino Linotype" w:eastAsiaTheme="minorHAnsi" w:hAnsi="Palatino Linotype"/>
          <w:b/>
          <w:sz w:val="22"/>
          <w:szCs w:val="22"/>
          <w:lang w:val="hr-HR" w:eastAsia="en-US"/>
        </w:rPr>
      </w:pPr>
    </w:p>
    <w:p w:rsidR="0073582F" w:rsidRPr="005C0BE1" w:rsidRDefault="0073582F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Članak 12.</w:t>
      </w:r>
    </w:p>
    <w:p w:rsidR="0073582F" w:rsidRPr="005C0BE1" w:rsidRDefault="0073582F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</w:p>
    <w:p w:rsidR="0073582F" w:rsidRPr="005C0BE1" w:rsidRDefault="0073582F" w:rsidP="009A15A5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U članku 179. stavak 2. briše se.</w:t>
      </w:r>
    </w:p>
    <w:p w:rsidR="0073582F" w:rsidRPr="005C0BE1" w:rsidRDefault="0073582F" w:rsidP="009A15A5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</w:p>
    <w:p w:rsidR="0073582F" w:rsidRPr="005C0BE1" w:rsidRDefault="0073582F" w:rsidP="009A15A5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Dosadašnji stavak 3. postaje stavak 2.</w:t>
      </w:r>
    </w:p>
    <w:p w:rsidR="0073582F" w:rsidRPr="005C0BE1" w:rsidRDefault="0073582F" w:rsidP="002C1BFE">
      <w:pPr>
        <w:rPr>
          <w:rFonts w:ascii="Palatino Linotype" w:hAnsi="Palatino Linotype"/>
          <w:b/>
          <w:sz w:val="22"/>
          <w:szCs w:val="22"/>
          <w:lang w:val="hr-HR"/>
        </w:rPr>
      </w:pPr>
    </w:p>
    <w:p w:rsidR="00436BF7" w:rsidRPr="005C0BE1" w:rsidRDefault="00436BF7" w:rsidP="002C1BFE">
      <w:pPr>
        <w:rPr>
          <w:rFonts w:ascii="Palatino Linotype" w:hAnsi="Palatino Linotype"/>
          <w:b/>
          <w:sz w:val="22"/>
          <w:szCs w:val="22"/>
          <w:lang w:val="hr-HR"/>
        </w:rPr>
      </w:pPr>
    </w:p>
    <w:p w:rsidR="00AD6044" w:rsidRPr="005C0BE1" w:rsidRDefault="00AD6044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Članak 13.</w:t>
      </w:r>
    </w:p>
    <w:p w:rsidR="00AD6044" w:rsidRPr="005C0BE1" w:rsidRDefault="00AD6044" w:rsidP="002C1BFE">
      <w:pPr>
        <w:pStyle w:val="Default"/>
        <w:spacing w:before="240"/>
        <w:rPr>
          <w:rFonts w:ascii="Palatino Linotype" w:hAnsi="Palatino Linotype"/>
          <w:b/>
          <w:color w:val="auto"/>
          <w:sz w:val="22"/>
          <w:szCs w:val="22"/>
        </w:rPr>
      </w:pPr>
      <w:r w:rsidRPr="005C0BE1">
        <w:rPr>
          <w:rFonts w:ascii="Palatino Linotype" w:hAnsi="Palatino Linotype"/>
          <w:b/>
          <w:color w:val="auto"/>
          <w:sz w:val="22"/>
          <w:szCs w:val="22"/>
        </w:rPr>
        <w:t>U članku 180. stavak 3. briše se.</w:t>
      </w:r>
    </w:p>
    <w:p w:rsidR="00AD6044" w:rsidRPr="005C0BE1" w:rsidRDefault="00AD6044" w:rsidP="002C1BFE">
      <w:pPr>
        <w:pStyle w:val="Default"/>
        <w:spacing w:before="240"/>
        <w:rPr>
          <w:rFonts w:ascii="Palatino Linotype" w:hAnsi="Palatino Linotype"/>
          <w:b/>
          <w:color w:val="auto"/>
          <w:sz w:val="22"/>
          <w:szCs w:val="22"/>
        </w:rPr>
      </w:pPr>
      <w:r w:rsidRPr="005C0BE1">
        <w:rPr>
          <w:rFonts w:ascii="Palatino Linotype" w:hAnsi="Palatino Linotype"/>
          <w:b/>
          <w:color w:val="auto"/>
          <w:sz w:val="22"/>
          <w:szCs w:val="22"/>
        </w:rPr>
        <w:t>Dosadašnji stavak 4. postaje stavak 3.</w:t>
      </w:r>
    </w:p>
    <w:p w:rsidR="00AD6044" w:rsidRPr="005C0BE1" w:rsidRDefault="00AD6044" w:rsidP="002C1BFE">
      <w:pPr>
        <w:pStyle w:val="Default"/>
        <w:spacing w:before="240"/>
        <w:rPr>
          <w:rFonts w:ascii="Palatino Linotype" w:hAnsi="Palatino Linotype"/>
          <w:b/>
          <w:color w:val="auto"/>
          <w:sz w:val="22"/>
          <w:szCs w:val="22"/>
        </w:rPr>
      </w:pPr>
      <w:r w:rsidRPr="005C0BE1">
        <w:rPr>
          <w:rFonts w:ascii="Palatino Linotype" w:hAnsi="Palatino Linotype"/>
          <w:b/>
          <w:color w:val="auto"/>
          <w:sz w:val="22"/>
          <w:szCs w:val="22"/>
        </w:rPr>
        <w:t>Stavak 5. briše se.</w:t>
      </w:r>
    </w:p>
    <w:p w:rsidR="00AD6044" w:rsidRPr="005C0BE1" w:rsidRDefault="00AD6044" w:rsidP="002C1BFE">
      <w:pPr>
        <w:pStyle w:val="Default"/>
        <w:spacing w:before="240"/>
        <w:rPr>
          <w:rFonts w:ascii="Palatino Linotype" w:hAnsi="Palatino Linotype"/>
          <w:b/>
          <w:color w:val="auto"/>
          <w:sz w:val="22"/>
          <w:szCs w:val="22"/>
        </w:rPr>
      </w:pPr>
      <w:r w:rsidRPr="005C0BE1">
        <w:rPr>
          <w:rFonts w:ascii="Palatino Linotype" w:hAnsi="Palatino Linotype"/>
          <w:b/>
          <w:color w:val="auto"/>
          <w:sz w:val="22"/>
          <w:szCs w:val="22"/>
        </w:rPr>
        <w:lastRenderedPageBreak/>
        <w:t>Dosadašnji stavak 6. postaje stavak 4.</w:t>
      </w:r>
    </w:p>
    <w:p w:rsidR="00A40BDD" w:rsidRPr="005C0BE1" w:rsidRDefault="00A40BDD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</w:p>
    <w:p w:rsidR="00436BF7" w:rsidRPr="005C0BE1" w:rsidRDefault="00436BF7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</w:p>
    <w:p w:rsidR="003314A9" w:rsidRPr="005C0BE1" w:rsidRDefault="003314A9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 xml:space="preserve">Članak </w:t>
      </w:r>
      <w:r w:rsidR="00C408EE" w:rsidRPr="005C0BE1">
        <w:rPr>
          <w:rFonts w:ascii="Palatino Linotype" w:hAnsi="Palatino Linotype"/>
          <w:b/>
          <w:sz w:val="22"/>
          <w:szCs w:val="22"/>
          <w:lang w:val="hr-HR"/>
        </w:rPr>
        <w:t>14</w:t>
      </w:r>
      <w:r w:rsidRPr="005C0BE1">
        <w:rPr>
          <w:rFonts w:ascii="Palatino Linotype" w:hAnsi="Palatino Linotype"/>
          <w:b/>
          <w:sz w:val="22"/>
          <w:szCs w:val="22"/>
          <w:lang w:val="hr-HR"/>
        </w:rPr>
        <w:t>.</w:t>
      </w:r>
    </w:p>
    <w:p w:rsidR="00120851" w:rsidRPr="005C0BE1" w:rsidRDefault="00120851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</w:p>
    <w:p w:rsidR="00120851" w:rsidRPr="005C0BE1" w:rsidRDefault="00120851" w:rsidP="002C1BFE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>Članak 181.</w:t>
      </w:r>
      <w:r w:rsidR="004E519C" w:rsidRPr="005C0BE1">
        <w:rPr>
          <w:rFonts w:ascii="Palatino Linotype" w:hAnsi="Palatino Linotype"/>
          <w:b/>
          <w:sz w:val="22"/>
          <w:szCs w:val="22"/>
          <w:lang w:val="hr-HR"/>
        </w:rPr>
        <w:t xml:space="preserve"> </w:t>
      </w:r>
      <w:r w:rsidRPr="005C0BE1">
        <w:rPr>
          <w:rFonts w:ascii="Palatino Linotype" w:hAnsi="Palatino Linotype"/>
          <w:b/>
          <w:sz w:val="22"/>
          <w:szCs w:val="22"/>
          <w:lang w:val="hr-HR"/>
        </w:rPr>
        <w:t>mijenja se i glasi:</w:t>
      </w:r>
    </w:p>
    <w:p w:rsidR="00120851" w:rsidRPr="005C0BE1" w:rsidRDefault="00120851" w:rsidP="002C1BFE">
      <w:pPr>
        <w:jc w:val="both"/>
        <w:rPr>
          <w:rFonts w:ascii="Palatino Linotype" w:hAnsi="Palatino Linotype"/>
          <w:sz w:val="22"/>
          <w:szCs w:val="22"/>
          <w:lang w:val="hr-HR" w:eastAsia="hr-HR"/>
        </w:rPr>
      </w:pPr>
    </w:p>
    <w:p w:rsidR="00120851" w:rsidRPr="005C0BE1" w:rsidRDefault="007F7C85" w:rsidP="002C1BFE">
      <w:pPr>
        <w:jc w:val="both"/>
        <w:rPr>
          <w:rFonts w:ascii="Palatino Linotype" w:hAnsi="Palatino Linotype"/>
          <w:sz w:val="22"/>
          <w:szCs w:val="22"/>
          <w:lang w:val="hr-HR" w:eastAsia="hr-HR"/>
        </w:rPr>
      </w:pPr>
      <w:r w:rsidRPr="005C0BE1">
        <w:rPr>
          <w:rFonts w:ascii="Palatino Linotype" w:hAnsi="Palatino Linotype"/>
          <w:sz w:val="22"/>
          <w:szCs w:val="22"/>
          <w:lang w:val="hr-HR" w:eastAsia="hr-HR"/>
        </w:rPr>
        <w:t xml:space="preserve">(1) </w:t>
      </w:r>
      <w:r w:rsidR="00C63BE5" w:rsidRPr="005C0BE1">
        <w:rPr>
          <w:rFonts w:ascii="Palatino Linotype" w:hAnsi="Palatino Linotype"/>
          <w:sz w:val="22"/>
          <w:szCs w:val="22"/>
          <w:lang w:val="hr-HR" w:eastAsia="hr-HR"/>
        </w:rPr>
        <w:t>Ako je učeniku izrečena pedagoška mjera opomene, ukora ili</w:t>
      </w:r>
      <w:r w:rsidR="00120851" w:rsidRPr="005C0BE1">
        <w:rPr>
          <w:rFonts w:ascii="Palatino Linotype" w:hAnsi="Palatino Linotype"/>
          <w:sz w:val="22"/>
          <w:szCs w:val="22"/>
          <w:lang w:val="hr-HR" w:eastAsia="hr-HR"/>
        </w:rPr>
        <w:t xml:space="preserve"> strogog ukora </w:t>
      </w:r>
      <w:r w:rsidR="00C63BE5" w:rsidRPr="005C0BE1">
        <w:rPr>
          <w:rFonts w:ascii="Palatino Linotype" w:hAnsi="Palatino Linotype"/>
          <w:sz w:val="22"/>
          <w:szCs w:val="22"/>
          <w:lang w:val="hr-HR" w:eastAsia="hr-HR"/>
        </w:rPr>
        <w:t xml:space="preserve">kao mjera upozorenja, </w:t>
      </w:r>
      <w:r w:rsidR="00120851" w:rsidRPr="005C0BE1">
        <w:rPr>
          <w:rFonts w:ascii="Palatino Linotype" w:hAnsi="Palatino Linotype"/>
          <w:sz w:val="22"/>
          <w:szCs w:val="22"/>
          <w:lang w:val="hr-HR" w:eastAsia="hr-HR"/>
        </w:rPr>
        <w:t>roditelj</w:t>
      </w:r>
      <w:r w:rsidR="00C63BE5" w:rsidRPr="005C0BE1">
        <w:rPr>
          <w:rFonts w:ascii="Palatino Linotype" w:hAnsi="Palatino Linotype"/>
          <w:sz w:val="22"/>
          <w:szCs w:val="22"/>
          <w:lang w:val="hr-HR" w:eastAsia="hr-HR"/>
        </w:rPr>
        <w:t xml:space="preserve"> odnosno skrbnik</w:t>
      </w:r>
      <w:r w:rsidR="00120851" w:rsidRPr="005C0BE1">
        <w:rPr>
          <w:rFonts w:ascii="Palatino Linotype" w:hAnsi="Palatino Linotype"/>
          <w:sz w:val="22"/>
          <w:szCs w:val="22"/>
          <w:lang w:val="hr-HR" w:eastAsia="hr-HR"/>
        </w:rPr>
        <w:t xml:space="preserve"> </w:t>
      </w:r>
      <w:r w:rsidR="00C63BE5" w:rsidRPr="005C0BE1">
        <w:rPr>
          <w:rFonts w:ascii="Palatino Linotype" w:hAnsi="Palatino Linotype"/>
          <w:sz w:val="22"/>
          <w:szCs w:val="22"/>
          <w:lang w:val="hr-HR" w:eastAsia="hr-HR"/>
        </w:rPr>
        <w:t>ima pravo prigovora ravnatelju škole u roku od 7 dana od dana primitka pedagoške mjere upozorenja.</w:t>
      </w:r>
    </w:p>
    <w:p w:rsidR="00CE1BC2" w:rsidRPr="005C0BE1" w:rsidRDefault="006E70BB" w:rsidP="002C1BFE">
      <w:pPr>
        <w:jc w:val="both"/>
        <w:rPr>
          <w:rFonts w:ascii="Palatino Linotype" w:hAnsi="Palatino Linotype"/>
          <w:color w:val="FF0000"/>
          <w:sz w:val="22"/>
          <w:szCs w:val="22"/>
          <w:u w:val="single"/>
          <w:lang w:val="hr-HR" w:eastAsia="hr-HR"/>
        </w:rPr>
      </w:pPr>
      <w:r w:rsidRPr="005C0BE1">
        <w:rPr>
          <w:rFonts w:ascii="Palatino Linotype" w:hAnsi="Palatino Linotype"/>
          <w:sz w:val="22"/>
          <w:szCs w:val="22"/>
          <w:lang w:val="hr-HR" w:eastAsia="hr-HR"/>
        </w:rPr>
        <w:t>(2) Ako je učeniku izrečena pedagoška mjera</w:t>
      </w:r>
      <w:r w:rsidR="00C63BE5" w:rsidRPr="005C0BE1">
        <w:rPr>
          <w:rFonts w:ascii="Palatino Linotype" w:hAnsi="Palatino Linotype"/>
          <w:sz w:val="22"/>
          <w:szCs w:val="22"/>
          <w:lang w:val="hr-HR" w:eastAsia="hr-HR"/>
        </w:rPr>
        <w:t xml:space="preserve"> preseljenja u drugu školu</w:t>
      </w:r>
      <w:r w:rsidRPr="005C0BE1">
        <w:rPr>
          <w:rFonts w:ascii="Palatino Linotype" w:hAnsi="Palatino Linotype"/>
          <w:sz w:val="22"/>
          <w:szCs w:val="22"/>
          <w:lang w:val="hr-HR" w:eastAsia="hr-HR"/>
        </w:rPr>
        <w:t xml:space="preserve">, roditelj odnosno skrbnik ima pravo </w:t>
      </w:r>
      <w:r w:rsidR="00C63BE5" w:rsidRPr="005C0BE1">
        <w:rPr>
          <w:rFonts w:ascii="Palatino Linotype" w:hAnsi="Palatino Linotype"/>
          <w:sz w:val="22"/>
          <w:szCs w:val="22"/>
          <w:lang w:val="hr-HR" w:eastAsia="hr-HR"/>
        </w:rPr>
        <w:t>u roku od 15 dana od primitka rješenja o izrečenoj pedagoškoj mjeri preseljenja u drugu školu, podnjeti žalbu sukladno odredbama Zakona o odgoju i obrazovanju u osnovnoj i srednjoj školi te odredbama Zakona o općem upravnom postupku.</w:t>
      </w:r>
    </w:p>
    <w:p w:rsidR="00C63BE5" w:rsidRDefault="00C63BE5" w:rsidP="00315B0F">
      <w:pPr>
        <w:jc w:val="center"/>
        <w:rPr>
          <w:rFonts w:ascii="Palatino Linotype" w:hAnsi="Palatino Linotype"/>
          <w:b/>
          <w:sz w:val="22"/>
          <w:szCs w:val="22"/>
          <w:lang w:val="hr-HR" w:eastAsia="hr-HR"/>
        </w:rPr>
      </w:pPr>
    </w:p>
    <w:p w:rsidR="005C0BE1" w:rsidRPr="005C0BE1" w:rsidRDefault="005C0BE1" w:rsidP="00315B0F">
      <w:pPr>
        <w:jc w:val="center"/>
        <w:rPr>
          <w:rFonts w:ascii="Palatino Linotype" w:hAnsi="Palatino Linotype"/>
          <w:b/>
          <w:sz w:val="22"/>
          <w:szCs w:val="22"/>
          <w:lang w:val="hr-HR" w:eastAsia="hr-HR"/>
        </w:rPr>
      </w:pPr>
    </w:p>
    <w:p w:rsidR="00315B0F" w:rsidRPr="005C0BE1" w:rsidRDefault="00315B0F" w:rsidP="00315B0F">
      <w:pPr>
        <w:jc w:val="center"/>
        <w:rPr>
          <w:rFonts w:ascii="Palatino Linotype" w:hAnsi="Palatino Linotype"/>
          <w:b/>
          <w:sz w:val="22"/>
          <w:szCs w:val="22"/>
          <w:lang w:val="hr-HR" w:eastAsia="hr-HR"/>
        </w:rPr>
      </w:pPr>
      <w:r w:rsidRPr="005C0BE1">
        <w:rPr>
          <w:rFonts w:ascii="Palatino Linotype" w:hAnsi="Palatino Linotype"/>
          <w:b/>
          <w:sz w:val="22"/>
          <w:szCs w:val="22"/>
          <w:lang w:val="hr-HR" w:eastAsia="hr-HR"/>
        </w:rPr>
        <w:t>Članak 15.</w:t>
      </w:r>
    </w:p>
    <w:p w:rsidR="00315B0F" w:rsidRPr="005C0BE1" w:rsidRDefault="00315B0F" w:rsidP="00315B0F">
      <w:pPr>
        <w:jc w:val="center"/>
        <w:rPr>
          <w:rFonts w:ascii="Palatino Linotype" w:hAnsi="Palatino Linotype"/>
          <w:b/>
          <w:color w:val="FF0000"/>
          <w:sz w:val="22"/>
          <w:szCs w:val="22"/>
          <w:lang w:val="hr-HR" w:eastAsia="hr-HR"/>
        </w:rPr>
      </w:pPr>
    </w:p>
    <w:p w:rsidR="009A7ABE" w:rsidRPr="005C0BE1" w:rsidRDefault="009A7ABE" w:rsidP="002C1BFE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 xml:space="preserve">Iza </w:t>
      </w:r>
      <w:r w:rsidR="00315B0F" w:rsidRPr="005C0BE1">
        <w:rPr>
          <w:rFonts w:ascii="Palatino Linotype" w:hAnsi="Palatino Linotype"/>
          <w:b/>
          <w:sz w:val="22"/>
          <w:szCs w:val="22"/>
          <w:lang w:val="hr-HR"/>
        </w:rPr>
        <w:t>članka</w:t>
      </w:r>
      <w:r w:rsidR="00ED0FF7" w:rsidRPr="005C0BE1">
        <w:rPr>
          <w:rFonts w:ascii="Palatino Linotype" w:hAnsi="Palatino Linotype"/>
          <w:b/>
          <w:sz w:val="22"/>
          <w:szCs w:val="22"/>
          <w:lang w:val="hr-HR"/>
        </w:rPr>
        <w:t xml:space="preserve"> 181</w:t>
      </w:r>
      <w:r w:rsidR="00315B0F" w:rsidRPr="005C0BE1">
        <w:rPr>
          <w:rFonts w:ascii="Palatino Linotype" w:hAnsi="Palatino Linotype"/>
          <w:b/>
          <w:sz w:val="22"/>
          <w:szCs w:val="22"/>
          <w:lang w:val="hr-HR"/>
        </w:rPr>
        <w:t xml:space="preserve">. </w:t>
      </w:r>
      <w:r w:rsidR="0088274D" w:rsidRPr="005C0BE1">
        <w:rPr>
          <w:rFonts w:ascii="Palatino Linotype" w:hAnsi="Palatino Linotype"/>
          <w:b/>
          <w:sz w:val="22"/>
          <w:szCs w:val="22"/>
          <w:lang w:val="hr-HR"/>
        </w:rPr>
        <w:t xml:space="preserve"> dodaje </w:t>
      </w:r>
      <w:r w:rsidR="00315B0F" w:rsidRPr="005C0BE1">
        <w:rPr>
          <w:rFonts w:ascii="Palatino Linotype" w:hAnsi="Palatino Linotype"/>
          <w:b/>
          <w:sz w:val="22"/>
          <w:szCs w:val="22"/>
          <w:lang w:val="hr-HR"/>
        </w:rPr>
        <w:t xml:space="preserve">se članak </w:t>
      </w:r>
      <w:r w:rsidR="00ED0FF7" w:rsidRPr="005C0BE1">
        <w:rPr>
          <w:rFonts w:ascii="Palatino Linotype" w:hAnsi="Palatino Linotype"/>
          <w:b/>
          <w:sz w:val="22"/>
          <w:szCs w:val="22"/>
          <w:lang w:val="hr-HR"/>
        </w:rPr>
        <w:t>181</w:t>
      </w:r>
      <w:r w:rsidR="0088274D" w:rsidRPr="005C0BE1">
        <w:rPr>
          <w:rFonts w:ascii="Palatino Linotype" w:hAnsi="Palatino Linotype"/>
          <w:b/>
          <w:sz w:val="22"/>
          <w:szCs w:val="22"/>
          <w:lang w:val="hr-HR"/>
        </w:rPr>
        <w:t xml:space="preserve">. a </w:t>
      </w:r>
      <w:r w:rsidR="00315B0F" w:rsidRPr="005C0BE1">
        <w:rPr>
          <w:rFonts w:ascii="Palatino Linotype" w:hAnsi="Palatino Linotype"/>
          <w:b/>
          <w:sz w:val="22"/>
          <w:szCs w:val="22"/>
          <w:lang w:val="hr-HR"/>
        </w:rPr>
        <w:t>koji glasi:</w:t>
      </w:r>
      <w:r w:rsidR="00315B0F" w:rsidRPr="005C0BE1">
        <w:rPr>
          <w:rFonts w:ascii="Palatino Linotype" w:hAnsi="Palatino Linotype"/>
          <w:b/>
          <w:color w:val="FF0000"/>
          <w:sz w:val="22"/>
          <w:szCs w:val="22"/>
          <w:lang w:val="hr-HR"/>
        </w:rPr>
        <w:t xml:space="preserve"> </w:t>
      </w:r>
    </w:p>
    <w:p w:rsidR="00F406E0" w:rsidRPr="005C0BE1" w:rsidRDefault="00CE1BC2" w:rsidP="009A15A5">
      <w:pPr>
        <w:pStyle w:val="Default"/>
        <w:spacing w:before="240"/>
        <w:jc w:val="both"/>
        <w:rPr>
          <w:rFonts w:ascii="Palatino Linotype" w:eastAsia="Times New Roman" w:hAnsi="Palatino Linotype"/>
          <w:color w:val="auto"/>
          <w:sz w:val="22"/>
          <w:szCs w:val="22"/>
          <w:lang w:eastAsia="hr-HR"/>
        </w:rPr>
      </w:pPr>
      <w:r w:rsidRPr="005C0BE1">
        <w:rPr>
          <w:rFonts w:ascii="Palatino Linotype" w:eastAsia="Times New Roman" w:hAnsi="Palatino Linotype"/>
          <w:b/>
          <w:color w:val="auto"/>
          <w:sz w:val="22"/>
          <w:szCs w:val="22"/>
          <w:lang w:eastAsia="hr-HR"/>
        </w:rPr>
        <w:t>(</w:t>
      </w:r>
      <w:r w:rsidR="009A7ABE" w:rsidRPr="005C0BE1">
        <w:rPr>
          <w:rFonts w:ascii="Palatino Linotype" w:eastAsia="Times New Roman" w:hAnsi="Palatino Linotype"/>
          <w:color w:val="auto"/>
          <w:sz w:val="22"/>
          <w:szCs w:val="22"/>
          <w:lang w:eastAsia="hr-HR"/>
        </w:rPr>
        <w:t>1)</w:t>
      </w:r>
      <w:r w:rsidR="00CD27AF" w:rsidRPr="005C0BE1">
        <w:rPr>
          <w:rFonts w:ascii="Palatino Linotype" w:eastAsia="Times New Roman" w:hAnsi="Palatino Linotype"/>
          <w:color w:val="auto"/>
          <w:sz w:val="22"/>
          <w:szCs w:val="22"/>
          <w:lang w:eastAsia="hr-HR"/>
        </w:rPr>
        <w:t xml:space="preserve"> Žalba protiv rješenja iz članka 176. stavka 4. i 5. ovoga Statuta podnosi se ravnatelju, a </w:t>
      </w:r>
      <w:r w:rsidR="007F7C85" w:rsidRPr="005C0BE1">
        <w:rPr>
          <w:rFonts w:ascii="Palatino Linotype" w:eastAsia="Times New Roman" w:hAnsi="Palatino Linotype"/>
          <w:color w:val="auto"/>
          <w:sz w:val="22"/>
          <w:szCs w:val="22"/>
          <w:lang w:eastAsia="hr-HR"/>
        </w:rPr>
        <w:t>o žalbi odlučuje Ministarstvo.</w:t>
      </w:r>
    </w:p>
    <w:p w:rsidR="00F30203" w:rsidRPr="005C0BE1" w:rsidRDefault="007F7C85" w:rsidP="009A15A5">
      <w:pPr>
        <w:spacing w:after="240"/>
        <w:jc w:val="both"/>
        <w:rPr>
          <w:rFonts w:ascii="Palatino Linotype" w:hAnsi="Palatino Linotype"/>
          <w:sz w:val="22"/>
          <w:szCs w:val="22"/>
          <w:lang w:val="hr-HR"/>
        </w:rPr>
      </w:pPr>
      <w:r w:rsidRPr="005C0BE1">
        <w:rPr>
          <w:rFonts w:ascii="Palatino Linotype" w:hAnsi="Palatino Linotype"/>
          <w:sz w:val="22"/>
          <w:szCs w:val="22"/>
          <w:lang w:val="hr-HR" w:eastAsia="hr-HR"/>
        </w:rPr>
        <w:t xml:space="preserve">(2) </w:t>
      </w:r>
      <w:r w:rsidR="009A7ABE" w:rsidRPr="005C0BE1">
        <w:rPr>
          <w:rFonts w:ascii="Palatino Linotype" w:hAnsi="Palatino Linotype"/>
          <w:sz w:val="22"/>
          <w:szCs w:val="22"/>
          <w:lang w:val="hr-HR" w:eastAsia="hr-HR"/>
        </w:rPr>
        <w:t>Žalba</w:t>
      </w:r>
      <w:r w:rsidR="009A7ABE" w:rsidRPr="005C0BE1">
        <w:rPr>
          <w:rFonts w:ascii="Palatino Linotype" w:hAnsi="Palatino Linotype"/>
          <w:sz w:val="22"/>
          <w:szCs w:val="22"/>
          <w:lang w:val="hr-HR"/>
        </w:rPr>
        <w:t xml:space="preserve"> se podnosi pisano ili izjavom na zapisnik u roku od 15 dana od primitka rješenja</w:t>
      </w:r>
      <w:r w:rsidRPr="005C0BE1">
        <w:rPr>
          <w:rFonts w:ascii="Palatino Linotype" w:hAnsi="Palatino Linotype"/>
          <w:sz w:val="22"/>
          <w:szCs w:val="22"/>
          <w:lang w:val="hr-HR"/>
        </w:rPr>
        <w:t xml:space="preserve"> o izrečenoj pedagoškoj mjeri.</w:t>
      </w:r>
    </w:p>
    <w:p w:rsidR="00436BF7" w:rsidRDefault="007F7C85" w:rsidP="00F853A0">
      <w:pPr>
        <w:spacing w:after="240"/>
        <w:jc w:val="both"/>
        <w:rPr>
          <w:rFonts w:ascii="Palatino Linotype" w:hAnsi="Palatino Linotype"/>
          <w:sz w:val="22"/>
          <w:szCs w:val="22"/>
          <w:lang w:val="hr-HR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 xml:space="preserve">(3) </w:t>
      </w:r>
      <w:r w:rsidR="009A7ABE" w:rsidRPr="005C0BE1">
        <w:rPr>
          <w:rFonts w:ascii="Palatino Linotype" w:hAnsi="Palatino Linotype"/>
          <w:sz w:val="22"/>
          <w:szCs w:val="22"/>
          <w:lang w:val="hr-HR"/>
        </w:rPr>
        <w:t>Žalba odgađa izvršenje rješenja</w:t>
      </w:r>
      <w:r w:rsidRPr="005C0BE1">
        <w:rPr>
          <w:rFonts w:ascii="Palatino Linotype" w:hAnsi="Palatino Linotype"/>
          <w:sz w:val="22"/>
          <w:szCs w:val="22"/>
          <w:lang w:val="hr-HR"/>
        </w:rPr>
        <w:t xml:space="preserve"> o izrečenoj pedagoškoj mjeri.</w:t>
      </w:r>
      <w:r w:rsidR="00C92EC8" w:rsidRPr="005C0BE1">
        <w:rPr>
          <w:rFonts w:ascii="Palatino Linotype" w:hAnsi="Palatino Linotype"/>
          <w:sz w:val="22"/>
          <w:szCs w:val="22"/>
          <w:lang w:val="hr-HR"/>
        </w:rPr>
        <w:t xml:space="preserve"> </w:t>
      </w:r>
    </w:p>
    <w:p w:rsidR="00F853A0" w:rsidRPr="00F853A0" w:rsidRDefault="00F853A0" w:rsidP="00F853A0">
      <w:pPr>
        <w:spacing w:after="240"/>
        <w:jc w:val="both"/>
        <w:rPr>
          <w:rFonts w:ascii="Palatino Linotype" w:hAnsi="Palatino Linotype"/>
          <w:sz w:val="22"/>
          <w:szCs w:val="22"/>
          <w:lang w:val="hr-HR"/>
        </w:rPr>
      </w:pPr>
    </w:p>
    <w:p w:rsidR="00A40BDD" w:rsidRPr="005C0BE1" w:rsidRDefault="000125E5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 xml:space="preserve">  </w:t>
      </w:r>
      <w:r w:rsidR="00A40BDD" w:rsidRPr="005C0BE1">
        <w:rPr>
          <w:rFonts w:ascii="Palatino Linotype" w:hAnsi="Palatino Linotype"/>
          <w:b/>
          <w:sz w:val="22"/>
          <w:szCs w:val="22"/>
          <w:lang w:val="hr-HR"/>
        </w:rPr>
        <w:t xml:space="preserve">Članak </w:t>
      </w:r>
      <w:r w:rsidR="00767BE1" w:rsidRPr="005C0BE1">
        <w:rPr>
          <w:rFonts w:ascii="Palatino Linotype" w:hAnsi="Palatino Linotype"/>
          <w:b/>
          <w:sz w:val="22"/>
          <w:szCs w:val="22"/>
          <w:lang w:val="hr-HR"/>
        </w:rPr>
        <w:t>16</w:t>
      </w:r>
      <w:r w:rsidR="00A40BDD" w:rsidRPr="005C0BE1">
        <w:rPr>
          <w:rFonts w:ascii="Palatino Linotype" w:hAnsi="Palatino Linotype"/>
          <w:b/>
          <w:sz w:val="22"/>
          <w:szCs w:val="22"/>
          <w:lang w:val="hr-HR"/>
        </w:rPr>
        <w:t>.</w:t>
      </w:r>
    </w:p>
    <w:p w:rsidR="00A40BDD" w:rsidRPr="005C0BE1" w:rsidRDefault="00A40BDD" w:rsidP="002C1BFE">
      <w:pPr>
        <w:jc w:val="center"/>
        <w:rPr>
          <w:rFonts w:ascii="Palatino Linotype" w:hAnsi="Palatino Linotype"/>
          <w:b/>
          <w:sz w:val="22"/>
          <w:szCs w:val="22"/>
          <w:lang w:val="hr-HR"/>
        </w:rPr>
      </w:pPr>
    </w:p>
    <w:p w:rsidR="009C4DBA" w:rsidRPr="005C0BE1" w:rsidRDefault="009C4DBA" w:rsidP="009C4DBA">
      <w:pPr>
        <w:jc w:val="both"/>
        <w:rPr>
          <w:rFonts w:ascii="Palatino Linotype" w:hAnsi="Palatino Linotype"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/>
        </w:rPr>
        <w:t xml:space="preserve">U članku 242. </w:t>
      </w:r>
      <w:r w:rsidRPr="005C0BE1">
        <w:rPr>
          <w:rFonts w:ascii="Palatino Linotype" w:hAnsi="Palatino Linotype"/>
          <w:sz w:val="22"/>
          <w:szCs w:val="22"/>
          <w:lang w:val="hr-HR"/>
        </w:rPr>
        <w:t>umjesto rimskog broja: ''XI'' stavlja se rimski broj: ''X'', a iza broja 166 stavlja se točka.</w:t>
      </w:r>
    </w:p>
    <w:p w:rsidR="00A40BDD" w:rsidRPr="005C0BE1" w:rsidRDefault="00A40BDD" w:rsidP="002C1BFE">
      <w:pPr>
        <w:jc w:val="center"/>
        <w:rPr>
          <w:rFonts w:ascii="Palatino Linotype" w:hAnsi="Palatino Linotype"/>
          <w:b/>
          <w:sz w:val="22"/>
          <w:szCs w:val="22"/>
          <w:lang w:val="hr-HR" w:eastAsia="hr-HR"/>
        </w:rPr>
      </w:pPr>
    </w:p>
    <w:p w:rsidR="00C408EE" w:rsidRPr="005C0BE1" w:rsidRDefault="000125E5" w:rsidP="000125E5">
      <w:pPr>
        <w:ind w:left="3540"/>
        <w:rPr>
          <w:rFonts w:ascii="Palatino Linotype" w:hAnsi="Palatino Linotype"/>
          <w:b/>
          <w:sz w:val="22"/>
          <w:szCs w:val="22"/>
          <w:lang w:val="hr-HR"/>
        </w:rPr>
      </w:pPr>
      <w:r w:rsidRPr="005C0BE1">
        <w:rPr>
          <w:rFonts w:ascii="Palatino Linotype" w:hAnsi="Palatino Linotype"/>
          <w:b/>
          <w:sz w:val="22"/>
          <w:szCs w:val="22"/>
          <w:lang w:val="hr-HR" w:eastAsia="hr-HR"/>
        </w:rPr>
        <w:t xml:space="preserve">        </w:t>
      </w:r>
      <w:r w:rsidR="00C408EE" w:rsidRPr="005C0BE1">
        <w:rPr>
          <w:rFonts w:ascii="Palatino Linotype" w:hAnsi="Palatino Linotype"/>
          <w:b/>
          <w:sz w:val="22"/>
          <w:szCs w:val="22"/>
          <w:lang w:val="hr-HR"/>
        </w:rPr>
        <w:t xml:space="preserve">Članak </w:t>
      </w:r>
      <w:r w:rsidR="00767BE1" w:rsidRPr="005C0BE1">
        <w:rPr>
          <w:rFonts w:ascii="Palatino Linotype" w:hAnsi="Palatino Linotype"/>
          <w:b/>
          <w:sz w:val="22"/>
          <w:szCs w:val="22"/>
          <w:lang w:val="hr-HR"/>
        </w:rPr>
        <w:t>17</w:t>
      </w:r>
      <w:r w:rsidR="00C408EE" w:rsidRPr="005C0BE1">
        <w:rPr>
          <w:rFonts w:ascii="Palatino Linotype" w:hAnsi="Palatino Linotype"/>
          <w:b/>
          <w:sz w:val="22"/>
          <w:szCs w:val="22"/>
          <w:lang w:val="hr-HR"/>
        </w:rPr>
        <w:t xml:space="preserve">. </w:t>
      </w:r>
    </w:p>
    <w:p w:rsidR="00C408EE" w:rsidRPr="005C0BE1" w:rsidRDefault="00C408EE" w:rsidP="009A15A5">
      <w:pPr>
        <w:jc w:val="both"/>
        <w:rPr>
          <w:rFonts w:ascii="Palatino Linotype" w:hAnsi="Palatino Linotype"/>
          <w:b/>
          <w:sz w:val="22"/>
          <w:szCs w:val="22"/>
          <w:lang w:val="hr-HR"/>
        </w:rPr>
      </w:pPr>
    </w:p>
    <w:p w:rsidR="00C408EE" w:rsidRDefault="00C408EE" w:rsidP="005C0BE1">
      <w:pPr>
        <w:jc w:val="both"/>
        <w:rPr>
          <w:rFonts w:ascii="Palatino Linotype" w:hAnsi="Palatino Linotype"/>
          <w:sz w:val="22"/>
          <w:szCs w:val="22"/>
          <w:lang w:val="hr-HR"/>
        </w:rPr>
      </w:pPr>
      <w:r w:rsidRPr="005C0BE1">
        <w:rPr>
          <w:rFonts w:ascii="Palatino Linotype" w:hAnsi="Palatino Linotype"/>
          <w:sz w:val="22"/>
          <w:szCs w:val="22"/>
          <w:lang w:val="hr-HR"/>
        </w:rPr>
        <w:t xml:space="preserve">(1) Ove Izmjene </w:t>
      </w:r>
      <w:r w:rsidR="00A40BDD" w:rsidRPr="005C0BE1">
        <w:rPr>
          <w:rFonts w:ascii="Palatino Linotype" w:hAnsi="Palatino Linotype"/>
          <w:sz w:val="22"/>
          <w:szCs w:val="22"/>
          <w:lang w:val="hr-HR"/>
        </w:rPr>
        <w:t xml:space="preserve">i dopune </w:t>
      </w:r>
      <w:r w:rsidRPr="005C0BE1">
        <w:rPr>
          <w:rFonts w:ascii="Palatino Linotype" w:hAnsi="Palatino Linotype"/>
          <w:sz w:val="22"/>
          <w:szCs w:val="22"/>
          <w:lang w:val="hr-HR"/>
        </w:rPr>
        <w:t>Statuta stupaju na snagu osmog dana od dana objave na oglasnoj ploči Škole, a nakon dobivene prethodne suglasnosti Osnivača.</w:t>
      </w:r>
    </w:p>
    <w:p w:rsidR="005C0BE1" w:rsidRPr="005C0BE1" w:rsidRDefault="005C0BE1" w:rsidP="005C0BE1">
      <w:pPr>
        <w:jc w:val="both"/>
        <w:rPr>
          <w:rFonts w:ascii="Palatino Linotype" w:hAnsi="Palatino Linotype"/>
          <w:sz w:val="22"/>
          <w:szCs w:val="22"/>
          <w:lang w:val="hr-HR"/>
        </w:rPr>
      </w:pPr>
    </w:p>
    <w:p w:rsidR="00F12F72" w:rsidRPr="005C0BE1" w:rsidRDefault="00F12F72" w:rsidP="002C1BFE">
      <w:pPr>
        <w:pStyle w:val="Normal1"/>
        <w:spacing w:after="240"/>
        <w:ind w:right="850"/>
        <w:jc w:val="right"/>
        <w:rPr>
          <w:rFonts w:ascii="Palatino Linotype" w:eastAsia="Comic Sans MS" w:hAnsi="Palatino Linotype"/>
          <w:color w:val="auto"/>
          <w:sz w:val="22"/>
          <w:szCs w:val="22"/>
        </w:rPr>
      </w:pPr>
      <w:r w:rsidRPr="005C0BE1">
        <w:rPr>
          <w:rFonts w:ascii="Palatino Linotype" w:eastAsia="Comic Sans MS" w:hAnsi="Palatino Linotype"/>
          <w:color w:val="auto"/>
          <w:sz w:val="22"/>
          <w:szCs w:val="22"/>
        </w:rPr>
        <w:tab/>
      </w:r>
      <w:r w:rsidRPr="005C0BE1">
        <w:rPr>
          <w:rFonts w:ascii="Palatino Linotype" w:eastAsia="Comic Sans MS" w:hAnsi="Palatino Linotype"/>
          <w:color w:val="auto"/>
          <w:sz w:val="22"/>
          <w:szCs w:val="22"/>
        </w:rPr>
        <w:tab/>
      </w:r>
      <w:r w:rsidRPr="005C0BE1">
        <w:rPr>
          <w:rFonts w:ascii="Palatino Linotype" w:eastAsia="Comic Sans MS" w:hAnsi="Palatino Linotype"/>
          <w:color w:val="auto"/>
          <w:sz w:val="22"/>
          <w:szCs w:val="22"/>
        </w:rPr>
        <w:tab/>
      </w:r>
      <w:r w:rsidRPr="005C0BE1">
        <w:rPr>
          <w:rFonts w:ascii="Palatino Linotype" w:eastAsia="Comic Sans MS" w:hAnsi="Palatino Linotype"/>
          <w:color w:val="auto"/>
          <w:sz w:val="22"/>
          <w:szCs w:val="22"/>
        </w:rPr>
        <w:tab/>
      </w:r>
      <w:r w:rsidRPr="005C0BE1">
        <w:rPr>
          <w:rFonts w:ascii="Palatino Linotype" w:eastAsia="Comic Sans MS" w:hAnsi="Palatino Linotype"/>
          <w:color w:val="auto"/>
          <w:sz w:val="22"/>
          <w:szCs w:val="22"/>
        </w:rPr>
        <w:tab/>
      </w:r>
      <w:r w:rsidR="0020016C" w:rsidRPr="005C0BE1">
        <w:rPr>
          <w:rFonts w:ascii="Palatino Linotype" w:eastAsia="Comic Sans MS" w:hAnsi="Palatino Linotype"/>
          <w:color w:val="auto"/>
          <w:sz w:val="22"/>
          <w:szCs w:val="22"/>
        </w:rPr>
        <w:t>Predsjednica</w:t>
      </w:r>
      <w:r w:rsidRPr="005C0BE1">
        <w:rPr>
          <w:rFonts w:ascii="Palatino Linotype" w:eastAsia="Comic Sans MS" w:hAnsi="Palatino Linotype"/>
          <w:color w:val="auto"/>
          <w:sz w:val="22"/>
          <w:szCs w:val="22"/>
        </w:rPr>
        <w:t xml:space="preserve"> Školskog odbora:</w:t>
      </w:r>
    </w:p>
    <w:p w:rsidR="00F12F72" w:rsidRPr="005C0BE1" w:rsidRDefault="00F12F72" w:rsidP="002C1BFE">
      <w:pPr>
        <w:pStyle w:val="Normal1"/>
        <w:spacing w:after="240"/>
        <w:ind w:right="850"/>
        <w:jc w:val="right"/>
        <w:rPr>
          <w:rFonts w:ascii="Palatino Linotype" w:eastAsia="Comic Sans MS" w:hAnsi="Palatino Linotype"/>
          <w:color w:val="auto"/>
          <w:sz w:val="22"/>
          <w:szCs w:val="22"/>
        </w:rPr>
      </w:pPr>
      <w:r w:rsidRPr="005C0BE1">
        <w:rPr>
          <w:rFonts w:ascii="Palatino Linotype" w:eastAsia="Comic Sans MS" w:hAnsi="Palatino Linotype"/>
          <w:color w:val="auto"/>
          <w:sz w:val="22"/>
          <w:szCs w:val="22"/>
        </w:rPr>
        <w:t>Oriana Matošević</w:t>
      </w:r>
    </w:p>
    <w:p w:rsidR="00F12F72" w:rsidRPr="005C0BE1" w:rsidRDefault="00F12F72" w:rsidP="002C1BFE">
      <w:pPr>
        <w:pStyle w:val="Normal1"/>
        <w:spacing w:after="240"/>
        <w:ind w:right="850"/>
        <w:jc w:val="right"/>
        <w:rPr>
          <w:rFonts w:ascii="Palatino Linotype" w:hAnsi="Palatino Linotype"/>
          <w:color w:val="auto"/>
          <w:sz w:val="22"/>
          <w:szCs w:val="22"/>
        </w:rPr>
      </w:pPr>
      <w:r w:rsidRPr="005C0BE1">
        <w:rPr>
          <w:rFonts w:ascii="Palatino Linotype" w:eastAsia="Comic Sans MS" w:hAnsi="Palatino Linotype"/>
          <w:color w:val="auto"/>
          <w:sz w:val="22"/>
          <w:szCs w:val="22"/>
        </w:rPr>
        <w:t>______________________</w:t>
      </w:r>
    </w:p>
    <w:p w:rsidR="00F12F72" w:rsidRPr="005C0BE1" w:rsidRDefault="00F12F72" w:rsidP="002C1BFE">
      <w:pPr>
        <w:pStyle w:val="Normal1"/>
        <w:spacing w:after="240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F12F72" w:rsidRPr="005C0BE1" w:rsidRDefault="00F12F72" w:rsidP="002C1BFE">
      <w:pPr>
        <w:pStyle w:val="Normal1"/>
        <w:spacing w:after="240"/>
        <w:jc w:val="right"/>
        <w:rPr>
          <w:rFonts w:ascii="Palatino Linotype" w:hAnsi="Palatino Linotype"/>
          <w:color w:val="auto"/>
          <w:sz w:val="22"/>
          <w:szCs w:val="22"/>
        </w:rPr>
      </w:pPr>
    </w:p>
    <w:p w:rsidR="00F12F72" w:rsidRPr="005C0BE1" w:rsidRDefault="00F12F72" w:rsidP="002C1BFE">
      <w:pPr>
        <w:pStyle w:val="Normal1"/>
        <w:spacing w:after="240"/>
        <w:jc w:val="both"/>
        <w:rPr>
          <w:rFonts w:ascii="Palatino Linotype" w:hAnsi="Palatino Linotype"/>
          <w:color w:val="auto"/>
          <w:sz w:val="22"/>
          <w:szCs w:val="22"/>
        </w:rPr>
      </w:pPr>
      <w:r w:rsidRPr="005C0BE1">
        <w:rPr>
          <w:rFonts w:ascii="Palatino Linotype" w:hAnsi="Palatino Linotype"/>
          <w:color w:val="auto"/>
          <w:sz w:val="22"/>
          <w:szCs w:val="22"/>
        </w:rPr>
        <w:lastRenderedPageBreak/>
        <w:t>Ove Izmjene</w:t>
      </w:r>
      <w:r w:rsidR="00BC03DC" w:rsidRPr="005C0BE1">
        <w:rPr>
          <w:rFonts w:ascii="Palatino Linotype" w:hAnsi="Palatino Linotype"/>
          <w:color w:val="auto"/>
          <w:sz w:val="22"/>
          <w:szCs w:val="22"/>
        </w:rPr>
        <w:t xml:space="preserve"> i dopune</w:t>
      </w:r>
      <w:r w:rsidRPr="005C0BE1">
        <w:rPr>
          <w:rFonts w:ascii="Palatino Linotype" w:hAnsi="Palatino Linotype"/>
          <w:color w:val="auto"/>
          <w:sz w:val="22"/>
          <w:szCs w:val="22"/>
        </w:rPr>
        <w:t xml:space="preserve"> Statuta </w:t>
      </w:r>
      <w:r w:rsidRPr="005C0BE1">
        <w:rPr>
          <w:rFonts w:ascii="Palatino Linotype" w:eastAsia="Comic Sans MS" w:hAnsi="Palatino Linotype"/>
          <w:color w:val="auto"/>
          <w:sz w:val="22"/>
          <w:szCs w:val="22"/>
        </w:rPr>
        <w:t>objavljene su na oglasnoj ploči Škole  dana</w:t>
      </w:r>
      <w:r w:rsidR="00E51555" w:rsidRPr="005C0BE1">
        <w:rPr>
          <w:rFonts w:ascii="Palatino Linotype" w:eastAsia="Comic Sans MS" w:hAnsi="Palatino Linotype"/>
          <w:color w:val="auto"/>
          <w:sz w:val="22"/>
          <w:szCs w:val="22"/>
        </w:rPr>
        <w:t xml:space="preserve"> 01. travnja 2016.</w:t>
      </w:r>
      <w:r w:rsidR="00D33D5D" w:rsidRPr="005C0BE1">
        <w:rPr>
          <w:rFonts w:ascii="Palatino Linotype" w:eastAsia="Comic Sans MS" w:hAnsi="Palatino Linotype"/>
          <w:color w:val="auto"/>
          <w:sz w:val="22"/>
          <w:szCs w:val="22"/>
        </w:rPr>
        <w:t xml:space="preserve"> godine</w:t>
      </w:r>
      <w:r w:rsidR="00E51555" w:rsidRPr="005C0BE1">
        <w:rPr>
          <w:rFonts w:ascii="Palatino Linotype" w:eastAsia="Comic Sans MS" w:hAnsi="Palatino Linotype"/>
          <w:color w:val="auto"/>
          <w:sz w:val="22"/>
          <w:szCs w:val="22"/>
        </w:rPr>
        <w:t xml:space="preserve"> a stupaju </w:t>
      </w:r>
      <w:r w:rsidRPr="005C0BE1">
        <w:rPr>
          <w:rFonts w:ascii="Palatino Linotype" w:eastAsia="Comic Sans MS" w:hAnsi="Palatino Linotype"/>
          <w:color w:val="auto"/>
          <w:sz w:val="22"/>
          <w:szCs w:val="22"/>
        </w:rPr>
        <w:t>na snagu</w:t>
      </w:r>
      <w:r w:rsidR="00E51555" w:rsidRPr="005C0BE1">
        <w:rPr>
          <w:rFonts w:ascii="Palatino Linotype" w:eastAsia="Comic Sans MS" w:hAnsi="Palatino Linotype"/>
          <w:color w:val="auto"/>
          <w:sz w:val="22"/>
          <w:szCs w:val="22"/>
        </w:rPr>
        <w:t xml:space="preserve"> 01. travnja 2016. </w:t>
      </w:r>
      <w:r w:rsidRPr="005C0BE1">
        <w:rPr>
          <w:rFonts w:ascii="Palatino Linotype" w:eastAsia="Comic Sans MS" w:hAnsi="Palatino Linotype"/>
          <w:color w:val="auto"/>
          <w:sz w:val="22"/>
          <w:szCs w:val="22"/>
        </w:rPr>
        <w:t>godine.</w:t>
      </w:r>
    </w:p>
    <w:p w:rsidR="00F12F72" w:rsidRPr="005C0BE1" w:rsidRDefault="00F12F72" w:rsidP="002C1BFE">
      <w:pPr>
        <w:pStyle w:val="Normal1"/>
        <w:spacing w:after="240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F12F72" w:rsidRPr="005C0BE1" w:rsidRDefault="00F12F72" w:rsidP="002C1BFE">
      <w:pPr>
        <w:pStyle w:val="Normal1"/>
        <w:spacing w:after="240"/>
        <w:ind w:left="5040" w:firstLine="720"/>
        <w:jc w:val="both"/>
        <w:rPr>
          <w:rFonts w:ascii="Palatino Linotype" w:eastAsia="Comic Sans MS" w:hAnsi="Palatino Linotype"/>
          <w:color w:val="auto"/>
          <w:sz w:val="22"/>
          <w:szCs w:val="22"/>
        </w:rPr>
      </w:pPr>
      <w:r w:rsidRPr="005C0BE1">
        <w:rPr>
          <w:rFonts w:ascii="Palatino Linotype" w:eastAsia="Comic Sans MS" w:hAnsi="Palatino Linotype"/>
          <w:color w:val="auto"/>
          <w:sz w:val="22"/>
          <w:szCs w:val="22"/>
        </w:rPr>
        <w:t>Ravnateljica Škole:</w:t>
      </w:r>
    </w:p>
    <w:p w:rsidR="00F12F72" w:rsidRPr="005C0BE1" w:rsidRDefault="00F12F72" w:rsidP="002C1BFE">
      <w:pPr>
        <w:pStyle w:val="Normal1"/>
        <w:spacing w:after="240"/>
        <w:ind w:left="5040" w:firstLine="720"/>
        <w:jc w:val="both"/>
        <w:rPr>
          <w:rFonts w:ascii="Palatino Linotype" w:eastAsia="Comic Sans MS" w:hAnsi="Palatino Linotype"/>
          <w:color w:val="auto"/>
          <w:sz w:val="22"/>
          <w:szCs w:val="22"/>
        </w:rPr>
      </w:pPr>
      <w:r w:rsidRPr="005C0BE1">
        <w:rPr>
          <w:rFonts w:ascii="Palatino Linotype" w:eastAsia="Comic Sans MS" w:hAnsi="Palatino Linotype"/>
          <w:color w:val="auto"/>
          <w:sz w:val="22"/>
          <w:szCs w:val="22"/>
        </w:rPr>
        <w:t>Gianfranca Šuran, prof.</w:t>
      </w:r>
    </w:p>
    <w:p w:rsidR="00F12F72" w:rsidRPr="005C0BE1" w:rsidRDefault="006B519E" w:rsidP="002C1BFE">
      <w:pPr>
        <w:pStyle w:val="Normal1"/>
        <w:spacing w:after="240"/>
        <w:ind w:left="5040" w:firstLine="720"/>
        <w:jc w:val="both"/>
        <w:rPr>
          <w:rFonts w:ascii="Palatino Linotype" w:hAnsi="Palatino Linotype"/>
          <w:color w:val="auto"/>
          <w:sz w:val="22"/>
          <w:szCs w:val="22"/>
        </w:rPr>
      </w:pPr>
      <w:r w:rsidRPr="005C0BE1">
        <w:rPr>
          <w:rFonts w:ascii="Palatino Linotype" w:eastAsia="Comic Sans MS" w:hAnsi="Palatino Linotype"/>
          <w:color w:val="auto"/>
          <w:sz w:val="22"/>
          <w:szCs w:val="22"/>
        </w:rPr>
        <w:t>_____________________</w:t>
      </w:r>
    </w:p>
    <w:p w:rsidR="00C408EE" w:rsidRPr="005C0BE1" w:rsidRDefault="00C408EE" w:rsidP="002C1BFE">
      <w:pPr>
        <w:pStyle w:val="Default"/>
        <w:spacing w:before="240"/>
        <w:rPr>
          <w:rFonts w:ascii="Palatino Linotype" w:eastAsia="Times New Roman" w:hAnsi="Palatino Linotype"/>
          <w:color w:val="auto"/>
          <w:sz w:val="22"/>
          <w:szCs w:val="22"/>
          <w:lang w:eastAsia="hr-HR"/>
        </w:rPr>
      </w:pPr>
    </w:p>
    <w:p w:rsidR="00C408EE" w:rsidRPr="005C0BE1" w:rsidRDefault="00C408EE" w:rsidP="002C1BFE">
      <w:pPr>
        <w:pStyle w:val="Header"/>
        <w:tabs>
          <w:tab w:val="clear" w:pos="4536"/>
          <w:tab w:val="clear" w:pos="9072"/>
        </w:tabs>
        <w:rPr>
          <w:rFonts w:ascii="Palatino Linotype" w:hAnsi="Palatino Linotype"/>
          <w:bCs/>
          <w:sz w:val="22"/>
          <w:szCs w:val="22"/>
        </w:rPr>
      </w:pPr>
      <w:r w:rsidRPr="005C0BE1">
        <w:rPr>
          <w:rFonts w:ascii="Palatino Linotype" w:hAnsi="Palatino Linotype"/>
          <w:bCs/>
          <w:sz w:val="22"/>
          <w:szCs w:val="22"/>
        </w:rPr>
        <w:t>KLASA - SIG.AMM.:</w:t>
      </w:r>
      <w:r w:rsidR="003C2FFD" w:rsidRPr="005C0BE1">
        <w:rPr>
          <w:rFonts w:ascii="Palatino Linotype" w:hAnsi="Palatino Linotype"/>
          <w:sz w:val="22"/>
          <w:szCs w:val="22"/>
        </w:rPr>
        <w:t xml:space="preserve"> 012-03/16-01/1</w:t>
      </w:r>
    </w:p>
    <w:p w:rsidR="00C408EE" w:rsidRPr="005C0BE1" w:rsidRDefault="00C408EE" w:rsidP="002C1BFE">
      <w:pPr>
        <w:rPr>
          <w:rFonts w:ascii="Palatino Linotype" w:hAnsi="Palatino Linotype"/>
          <w:sz w:val="22"/>
          <w:szCs w:val="22"/>
          <w:lang w:val="hr-HR"/>
        </w:rPr>
      </w:pPr>
      <w:r w:rsidRPr="005C0BE1">
        <w:rPr>
          <w:rFonts w:ascii="Palatino Linotype" w:hAnsi="Palatino Linotype"/>
          <w:bCs/>
          <w:sz w:val="22"/>
          <w:szCs w:val="22"/>
          <w:lang w:val="hr-HR"/>
        </w:rPr>
        <w:t>URBROJ - N.PROT.:</w:t>
      </w:r>
      <w:r w:rsidR="003C2FFD" w:rsidRPr="005C0BE1">
        <w:rPr>
          <w:rFonts w:ascii="Palatino Linotype" w:hAnsi="Palatino Linotype"/>
          <w:sz w:val="22"/>
          <w:szCs w:val="22"/>
          <w:lang w:val="hr-HR"/>
        </w:rPr>
        <w:t xml:space="preserve"> 2171-01-18-01-16-2</w:t>
      </w:r>
    </w:p>
    <w:p w:rsidR="00617E68" w:rsidRPr="005C0BE1" w:rsidRDefault="00617E68" w:rsidP="002C1BFE">
      <w:pPr>
        <w:pStyle w:val="Default"/>
        <w:spacing w:before="240"/>
        <w:rPr>
          <w:rFonts w:ascii="Palatino Linotype" w:hAnsi="Palatino Linotype"/>
          <w:b/>
          <w:color w:val="auto"/>
          <w:sz w:val="22"/>
          <w:szCs w:val="22"/>
        </w:rPr>
      </w:pPr>
    </w:p>
    <w:sectPr w:rsidR="00617E68" w:rsidRPr="005C0BE1" w:rsidSect="008E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18"/>
    <w:rsid w:val="000075C3"/>
    <w:rsid w:val="00010DD6"/>
    <w:rsid w:val="000125E5"/>
    <w:rsid w:val="000644D6"/>
    <w:rsid w:val="000918F3"/>
    <w:rsid w:val="000C6AAC"/>
    <w:rsid w:val="000E7772"/>
    <w:rsid w:val="000F739B"/>
    <w:rsid w:val="001010BB"/>
    <w:rsid w:val="001062C1"/>
    <w:rsid w:val="00114163"/>
    <w:rsid w:val="00120851"/>
    <w:rsid w:val="001524DD"/>
    <w:rsid w:val="00181EFC"/>
    <w:rsid w:val="0019778E"/>
    <w:rsid w:val="001A58A8"/>
    <w:rsid w:val="001F450B"/>
    <w:rsid w:val="001F5218"/>
    <w:rsid w:val="001F64E4"/>
    <w:rsid w:val="0020016C"/>
    <w:rsid w:val="002603F3"/>
    <w:rsid w:val="002A21A6"/>
    <w:rsid w:val="002A3C6F"/>
    <w:rsid w:val="002C1BFE"/>
    <w:rsid w:val="00315B0F"/>
    <w:rsid w:val="0032139F"/>
    <w:rsid w:val="00325D6C"/>
    <w:rsid w:val="003314A9"/>
    <w:rsid w:val="00331DC4"/>
    <w:rsid w:val="00372C2E"/>
    <w:rsid w:val="003C2FFD"/>
    <w:rsid w:val="003E3B43"/>
    <w:rsid w:val="00405231"/>
    <w:rsid w:val="00436BF7"/>
    <w:rsid w:val="004B512A"/>
    <w:rsid w:val="004E2EC0"/>
    <w:rsid w:val="004E519C"/>
    <w:rsid w:val="00506B20"/>
    <w:rsid w:val="00526214"/>
    <w:rsid w:val="00542FF0"/>
    <w:rsid w:val="00562546"/>
    <w:rsid w:val="005A1B43"/>
    <w:rsid w:val="005C0BE1"/>
    <w:rsid w:val="005C2576"/>
    <w:rsid w:val="005C3C3F"/>
    <w:rsid w:val="005D7B2C"/>
    <w:rsid w:val="005E23D0"/>
    <w:rsid w:val="00617E68"/>
    <w:rsid w:val="0062668D"/>
    <w:rsid w:val="006358CA"/>
    <w:rsid w:val="00635CAE"/>
    <w:rsid w:val="00664EC2"/>
    <w:rsid w:val="006A73E5"/>
    <w:rsid w:val="006B4661"/>
    <w:rsid w:val="006B519E"/>
    <w:rsid w:val="006C657D"/>
    <w:rsid w:val="006E2198"/>
    <w:rsid w:val="006E70BB"/>
    <w:rsid w:val="0073582F"/>
    <w:rsid w:val="00737C83"/>
    <w:rsid w:val="0074019F"/>
    <w:rsid w:val="00767BE1"/>
    <w:rsid w:val="0078075A"/>
    <w:rsid w:val="0079435F"/>
    <w:rsid w:val="00797798"/>
    <w:rsid w:val="007D3317"/>
    <w:rsid w:val="007F40BD"/>
    <w:rsid w:val="007F7C85"/>
    <w:rsid w:val="00801ADF"/>
    <w:rsid w:val="00805218"/>
    <w:rsid w:val="008079C8"/>
    <w:rsid w:val="00837B27"/>
    <w:rsid w:val="00847121"/>
    <w:rsid w:val="00852467"/>
    <w:rsid w:val="00866540"/>
    <w:rsid w:val="0088274D"/>
    <w:rsid w:val="008E32E4"/>
    <w:rsid w:val="008E62DD"/>
    <w:rsid w:val="009007B6"/>
    <w:rsid w:val="009217F2"/>
    <w:rsid w:val="00941580"/>
    <w:rsid w:val="00942F11"/>
    <w:rsid w:val="0097791F"/>
    <w:rsid w:val="009865BE"/>
    <w:rsid w:val="00986C1B"/>
    <w:rsid w:val="009A0AB1"/>
    <w:rsid w:val="009A15A5"/>
    <w:rsid w:val="009A7ABE"/>
    <w:rsid w:val="009C4DBA"/>
    <w:rsid w:val="00A40BDD"/>
    <w:rsid w:val="00A6026C"/>
    <w:rsid w:val="00AC4BFF"/>
    <w:rsid w:val="00AD6044"/>
    <w:rsid w:val="00B67DCE"/>
    <w:rsid w:val="00B94DDD"/>
    <w:rsid w:val="00BA4134"/>
    <w:rsid w:val="00BC03DC"/>
    <w:rsid w:val="00BC2C75"/>
    <w:rsid w:val="00BD3344"/>
    <w:rsid w:val="00C05A9C"/>
    <w:rsid w:val="00C408EE"/>
    <w:rsid w:val="00C524B5"/>
    <w:rsid w:val="00C6012C"/>
    <w:rsid w:val="00C63BE5"/>
    <w:rsid w:val="00C92EC8"/>
    <w:rsid w:val="00CD27AF"/>
    <w:rsid w:val="00CE1BC2"/>
    <w:rsid w:val="00CF208A"/>
    <w:rsid w:val="00D02586"/>
    <w:rsid w:val="00D02C31"/>
    <w:rsid w:val="00D33D5D"/>
    <w:rsid w:val="00D84599"/>
    <w:rsid w:val="00DC52F6"/>
    <w:rsid w:val="00DF284C"/>
    <w:rsid w:val="00E207F7"/>
    <w:rsid w:val="00E36957"/>
    <w:rsid w:val="00E51555"/>
    <w:rsid w:val="00E82C95"/>
    <w:rsid w:val="00EC0943"/>
    <w:rsid w:val="00ED0FF7"/>
    <w:rsid w:val="00F12F72"/>
    <w:rsid w:val="00F30203"/>
    <w:rsid w:val="00F34FF5"/>
    <w:rsid w:val="00F406E0"/>
    <w:rsid w:val="00F52913"/>
    <w:rsid w:val="00F63332"/>
    <w:rsid w:val="00F853A0"/>
    <w:rsid w:val="00F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218"/>
    <w:pPr>
      <w:tabs>
        <w:tab w:val="center" w:pos="4536"/>
        <w:tab w:val="right" w:pos="9072"/>
      </w:tabs>
    </w:pPr>
    <w:rPr>
      <w:rFonts w:ascii="Book Antiqua" w:hAnsi="Book Antiqua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05218"/>
    <w:rPr>
      <w:rFonts w:ascii="Book Antiqua" w:eastAsia="Times New Roman" w:hAnsi="Book Antiqua" w:cs="Times New Roman"/>
      <w:sz w:val="24"/>
      <w:szCs w:val="24"/>
      <w:lang w:eastAsia="hr-HR"/>
    </w:rPr>
  </w:style>
  <w:style w:type="paragraph" w:customStyle="1" w:styleId="Default">
    <w:name w:val="Default"/>
    <w:rsid w:val="00664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C408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F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218"/>
    <w:pPr>
      <w:tabs>
        <w:tab w:val="center" w:pos="4536"/>
        <w:tab w:val="right" w:pos="9072"/>
      </w:tabs>
    </w:pPr>
    <w:rPr>
      <w:rFonts w:ascii="Book Antiqua" w:hAnsi="Book Antiqua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05218"/>
    <w:rPr>
      <w:rFonts w:ascii="Book Antiqua" w:eastAsia="Times New Roman" w:hAnsi="Book Antiqua" w:cs="Times New Roman"/>
      <w:sz w:val="24"/>
      <w:szCs w:val="24"/>
      <w:lang w:eastAsia="hr-HR"/>
    </w:rPr>
  </w:style>
  <w:style w:type="paragraph" w:customStyle="1" w:styleId="Default">
    <w:name w:val="Default"/>
    <w:rsid w:val="00664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C408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F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6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4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1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4EE6-893E-4B85-AAAB-1E370F87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2308</Words>
  <Characters>13159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SE-OŠ B. Benussi</Company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</dc:creator>
  <cp:lastModifiedBy>Segre</cp:lastModifiedBy>
  <cp:revision>16</cp:revision>
  <cp:lastPrinted>2016-02-02T08:16:00Z</cp:lastPrinted>
  <dcterms:created xsi:type="dcterms:W3CDTF">2016-04-05T08:55:00Z</dcterms:created>
  <dcterms:modified xsi:type="dcterms:W3CDTF">2016-04-07T12:16:00Z</dcterms:modified>
</cp:coreProperties>
</file>